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6"/>
      </w:tblGrid>
      <w:tr w:rsidR="004B2208" w14:paraId="412A5B7D" w14:textId="77777777" w:rsidTr="004B2208">
        <w:tc>
          <w:tcPr>
            <w:tcW w:w="0" w:type="auto"/>
            <w:tcMar>
              <w:top w:w="15" w:type="dxa"/>
              <w:left w:w="15" w:type="dxa"/>
              <w:bottom w:w="15" w:type="dxa"/>
              <w:right w:w="15" w:type="dxa"/>
            </w:tcMar>
            <w:vAlign w:val="center"/>
            <w:hideMark/>
          </w:tcPr>
          <w:p w14:paraId="4A232409" w14:textId="77777777" w:rsidR="004B2208" w:rsidRDefault="004B2208">
            <w:bookmarkStart w:id="0" w:name="gd_top"/>
          </w:p>
        </w:tc>
      </w:tr>
      <w:bookmarkEnd w:id="0"/>
    </w:tbl>
    <w:p w14:paraId="1104ABAC" w14:textId="77777777" w:rsidR="004B2208" w:rsidRDefault="004B2208" w:rsidP="004B2208">
      <w:pPr>
        <w:rPr>
          <w:rFonts w:eastAsia="Times New Roman"/>
          <w:vanish/>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4B2208" w14:paraId="0BD8D284" w14:textId="77777777" w:rsidTr="004B2208">
        <w:trPr>
          <w:tblCellSpacing w:w="0" w:type="dxa"/>
          <w:jc w:val="center"/>
        </w:trPr>
        <w:tc>
          <w:tcPr>
            <w:tcW w:w="0" w:type="auto"/>
            <w:shd w:val="clear" w:color="auto" w:fill="DDDDDD"/>
            <w:vAlign w:val="center"/>
            <w:hideMark/>
          </w:tcPr>
          <w:tbl>
            <w:tblPr>
              <w:tblW w:w="9000" w:type="dxa"/>
              <w:jc w:val="center"/>
              <w:tblCellMar>
                <w:left w:w="0" w:type="dxa"/>
                <w:right w:w="0" w:type="dxa"/>
              </w:tblCellMar>
              <w:tblLook w:val="04A0" w:firstRow="1" w:lastRow="0" w:firstColumn="1" w:lastColumn="0" w:noHBand="0" w:noVBand="1"/>
            </w:tblPr>
            <w:tblGrid>
              <w:gridCol w:w="9015"/>
            </w:tblGrid>
            <w:tr w:rsidR="004B2208" w14:paraId="10B7B64D" w14:textId="77777777">
              <w:trPr>
                <w:jc w:val="center"/>
              </w:trPr>
              <w:tc>
                <w:tcPr>
                  <w:tcW w:w="5000" w:type="pct"/>
                  <w:tcMar>
                    <w:top w:w="150" w:type="dxa"/>
                    <w:left w:w="150" w:type="dxa"/>
                    <w:bottom w:w="150" w:type="dxa"/>
                    <w:right w:w="150" w:type="dxa"/>
                  </w:tcMar>
                  <w:vAlign w:val="center"/>
                  <w:hideMark/>
                </w:tcPr>
                <w:p w14:paraId="7B3A901E" w14:textId="77777777" w:rsidR="004B2208" w:rsidRDefault="004B2208">
                  <w:pPr>
                    <w:pStyle w:val="gdp"/>
                    <w:spacing w:before="0" w:beforeAutospacing="0" w:after="0" w:afterAutospacing="0"/>
                    <w:rPr>
                      <w:rFonts w:ascii="Arial" w:hAnsi="Arial" w:cs="Arial"/>
                      <w:color w:val="666666"/>
                      <w:sz w:val="17"/>
                      <w:szCs w:val="17"/>
                    </w:rPr>
                  </w:pPr>
                  <w:r>
                    <w:rPr>
                      <w:rFonts w:ascii="Arial" w:hAnsi="Arial" w:cs="Arial"/>
                      <w:color w:val="666666"/>
                      <w:sz w:val="17"/>
                      <w:szCs w:val="17"/>
                    </w:rPr>
                    <w:t>Trouble viewing? </w:t>
                  </w:r>
                  <w:hyperlink r:id="rId5" w:history="1">
                    <w:r>
                      <w:rPr>
                        <w:rStyle w:val="Hyperlink"/>
                        <w:rFonts w:ascii="Arial" w:hAnsi="Arial" w:cs="Arial"/>
                        <w:color w:val="000000"/>
                        <w:sz w:val="17"/>
                        <w:szCs w:val="17"/>
                      </w:rPr>
                      <w:t>View this email in your browser</w:t>
                    </w:r>
                  </w:hyperlink>
                  <w:r>
                    <w:rPr>
                      <w:rFonts w:ascii="Arial" w:hAnsi="Arial" w:cs="Arial"/>
                      <w:color w:val="666666"/>
                      <w:sz w:val="17"/>
                      <w:szCs w:val="17"/>
                    </w:rPr>
                    <w:t>.</w:t>
                  </w:r>
                </w:p>
              </w:tc>
            </w:tr>
            <w:tr w:rsidR="004B2208" w14:paraId="01E1F98C" w14:textId="77777777">
              <w:trPr>
                <w:jc w:val="center"/>
              </w:trPr>
              <w:tc>
                <w:tcPr>
                  <w:tcW w:w="5000" w:type="pct"/>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15"/>
                  </w:tblGrid>
                  <w:tr w:rsidR="004B2208" w14:paraId="1B67707B" w14:textId="77777777">
                    <w:trPr>
                      <w:jc w:val="center"/>
                    </w:trPr>
                    <w:tc>
                      <w:tcPr>
                        <w:tcW w:w="5000" w:type="pct"/>
                        <w:shd w:val="clear" w:color="auto" w:fill="FFFFFF"/>
                        <w:tcMar>
                          <w:top w:w="150" w:type="dxa"/>
                          <w:left w:w="300" w:type="dxa"/>
                          <w:bottom w:w="150" w:type="dxa"/>
                          <w:right w:w="300" w:type="dxa"/>
                        </w:tcMar>
                        <w:vAlign w:val="center"/>
                        <w:hideMark/>
                      </w:tcPr>
                      <w:p w14:paraId="72D974EC" w14:textId="72688D10" w:rsidR="004B2208" w:rsidRDefault="004B2208">
                        <w:pPr>
                          <w:rPr>
                            <w:rFonts w:eastAsia="Times New Roman"/>
                          </w:rPr>
                        </w:pPr>
                        <w:r>
                          <w:rPr>
                            <w:rFonts w:eastAsia="Times New Roman"/>
                            <w:noProof/>
                          </w:rPr>
                          <w:drawing>
                            <wp:inline distT="0" distB="0" distL="0" distR="0" wp14:anchorId="2FF543BD" wp14:editId="6FC84E16">
                              <wp:extent cx="1724025" cy="238125"/>
                              <wp:effectExtent l="0" t="0" r="9525" b="9525"/>
                              <wp:docPr id="6" name="Picture 6" descr="essex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ounty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238125"/>
                                      </a:xfrm>
                                      <a:prstGeom prst="rect">
                                        <a:avLst/>
                                      </a:prstGeom>
                                      <a:noFill/>
                                      <a:ln>
                                        <a:noFill/>
                                      </a:ln>
                                    </pic:spPr>
                                  </pic:pic>
                                </a:graphicData>
                              </a:graphic>
                            </wp:inline>
                          </w:drawing>
                        </w:r>
                      </w:p>
                    </w:tc>
                  </w:tr>
                  <w:tr w:rsidR="004B2208" w14:paraId="09072188" w14:textId="77777777">
                    <w:trPr>
                      <w:jc w:val="center"/>
                    </w:trPr>
                    <w:tc>
                      <w:tcPr>
                        <w:tcW w:w="5000" w:type="pct"/>
                        <w:shd w:val="clear" w:color="auto" w:fill="000000"/>
                        <w:tcMar>
                          <w:top w:w="150" w:type="dxa"/>
                          <w:left w:w="300" w:type="dxa"/>
                          <w:bottom w:w="150" w:type="dxa"/>
                          <w:right w:w="300" w:type="dxa"/>
                        </w:tcMar>
                        <w:vAlign w:val="center"/>
                        <w:hideMark/>
                      </w:tcPr>
                      <w:p w14:paraId="6A52E424" w14:textId="77777777" w:rsidR="004B2208" w:rsidRDefault="004B2208">
                        <w:pPr>
                          <w:pStyle w:val="Heading1"/>
                          <w:spacing w:before="0" w:beforeAutospacing="0" w:after="0" w:afterAutospacing="0"/>
                          <w:rPr>
                            <w:rFonts w:ascii="Arial" w:eastAsia="Times New Roman" w:hAnsi="Arial" w:cs="Arial"/>
                            <w:color w:val="FFFFFF"/>
                            <w:sz w:val="60"/>
                            <w:szCs w:val="60"/>
                          </w:rPr>
                        </w:pPr>
                        <w:r>
                          <w:rPr>
                            <w:rFonts w:ascii="Arial" w:eastAsia="Times New Roman" w:hAnsi="Arial" w:cs="Arial"/>
                            <w:color w:val="FFFFFF"/>
                            <w:sz w:val="60"/>
                            <w:szCs w:val="60"/>
                          </w:rPr>
                          <w:t>Covid-19 update</w:t>
                        </w:r>
                      </w:p>
                    </w:tc>
                  </w:tr>
                  <w:tr w:rsidR="004B2208" w14:paraId="59518F10" w14:textId="77777777">
                    <w:trPr>
                      <w:jc w:val="center"/>
                    </w:trPr>
                    <w:tc>
                      <w:tcPr>
                        <w:tcW w:w="5000" w:type="pct"/>
                        <w:shd w:val="clear" w:color="auto" w:fill="FFFFFF"/>
                        <w:vAlign w:val="center"/>
                        <w:hideMark/>
                      </w:tcPr>
                      <w:p w14:paraId="719E19D2" w14:textId="77777777" w:rsidR="004B2208" w:rsidRDefault="004B2208">
                        <w:pPr>
                          <w:rPr>
                            <w:rFonts w:ascii="Arial" w:eastAsia="Times New Roman" w:hAnsi="Arial" w:cs="Arial"/>
                            <w:color w:val="FFFFFF"/>
                            <w:sz w:val="60"/>
                            <w:szCs w:val="60"/>
                          </w:rPr>
                        </w:pPr>
                      </w:p>
                    </w:tc>
                  </w:tr>
                  <w:tr w:rsidR="004B2208" w14:paraId="5589715F" w14:textId="77777777">
                    <w:trPr>
                      <w:jc w:val="center"/>
                    </w:trPr>
                    <w:tc>
                      <w:tcPr>
                        <w:tcW w:w="5000" w:type="pct"/>
                        <w:shd w:val="clear" w:color="auto" w:fill="FFFFFF"/>
                        <w:tcMar>
                          <w:top w:w="150" w:type="dxa"/>
                          <w:left w:w="300" w:type="dxa"/>
                          <w:bottom w:w="300" w:type="dxa"/>
                          <w:right w:w="225" w:type="dxa"/>
                        </w:tcMar>
                        <w:vAlign w:val="center"/>
                        <w:hideMark/>
                      </w:tcPr>
                      <w:p w14:paraId="28EA49BB" w14:textId="41FCE399" w:rsidR="004B2208" w:rsidRDefault="004B2208">
                        <w:pPr>
                          <w:rPr>
                            <w:rFonts w:eastAsia="Times New Roman"/>
                          </w:rPr>
                        </w:pPr>
                        <w:r>
                          <w:rPr>
                            <w:rFonts w:eastAsia="Times New Roman"/>
                            <w:noProof/>
                          </w:rPr>
                          <w:drawing>
                            <wp:inline distT="0" distB="0" distL="0" distR="0" wp14:anchorId="6F3473D6" wp14:editId="23C11986">
                              <wp:extent cx="5381625" cy="1800225"/>
                              <wp:effectExtent l="0" t="0" r="9525" b="9525"/>
                              <wp:docPr id="5" name="Picture 5" descr="Wash your hands, wear a face covering, stay 2m apart, get tested, get 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 your hands, wear a face covering, stay 2m apart, get tested, get vaccin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1800225"/>
                                      </a:xfrm>
                                      <a:prstGeom prst="rect">
                                        <a:avLst/>
                                      </a:prstGeom>
                                      <a:noFill/>
                                      <a:ln>
                                        <a:noFill/>
                                      </a:ln>
                                    </pic:spPr>
                                  </pic:pic>
                                </a:graphicData>
                              </a:graphic>
                            </wp:inline>
                          </w:drawing>
                        </w:r>
                      </w:p>
                      <w:p w14:paraId="3F1B5A82"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Dear Essex resident,</w:t>
                        </w:r>
                      </w:p>
                      <w:p w14:paraId="176C0352"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Thank you for all you have done in observing the difficult lockdown since Christmas. Your action resulted in Essex going from one of the areas with the highest rate nationally to the lowest in the East of England at about half the national average rate.</w:t>
                        </w:r>
                      </w:p>
                      <w:p w14:paraId="25C82F51"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We have now begun to mix with others which is very welcome. We are all looking forward to more gradual relaxations of restrictions, but we still want to protect each other. </w:t>
                        </w:r>
                        <w:proofErr w:type="gramStart"/>
                        <w:r>
                          <w:rPr>
                            <w:rFonts w:ascii="Arial" w:hAnsi="Arial" w:cs="Arial"/>
                            <w:color w:val="000000"/>
                            <w:sz w:val="21"/>
                            <w:szCs w:val="21"/>
                          </w:rPr>
                          <w:t>Unfortunately</w:t>
                        </w:r>
                        <w:proofErr w:type="gramEnd"/>
                        <w:r>
                          <w:rPr>
                            <w:rFonts w:ascii="Arial" w:hAnsi="Arial" w:cs="Arial"/>
                            <w:color w:val="000000"/>
                            <w:sz w:val="21"/>
                            <w:szCs w:val="21"/>
                          </w:rPr>
                          <w:t xml:space="preserve"> it is likely the virus will return, but there is much we can do to prevent this turning into hospital admissions and deaths. So, I have three key asks of you.</w:t>
                        </w:r>
                      </w:p>
                      <w:p w14:paraId="0BCBF7B1"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 xml:space="preserve">Get </w:t>
                        </w:r>
                        <w:proofErr w:type="gramStart"/>
                        <w:r>
                          <w:rPr>
                            <w:rFonts w:ascii="Arial" w:eastAsia="Times New Roman" w:hAnsi="Arial" w:cs="Arial"/>
                            <w:color w:val="000000"/>
                          </w:rPr>
                          <w:t>vaccinated</w:t>
                        </w:r>
                        <w:proofErr w:type="gramEnd"/>
                      </w:p>
                      <w:p w14:paraId="2AE9FCCC"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Firstly, please get vaccinated when you are invited. I would especially urge that if you have been offered a vaccine but not had it, please discuss this with your GP or with the Essex Wellbeing Service on 0300 303 9988. They can help you get vaccinated if that has been difficult for any reason, whether you have been worrying about allergies, side effects or just being able to get to an appointment. I am sure their advice will help you.</w:t>
                        </w:r>
                      </w:p>
                      <w:p w14:paraId="6D93DA20"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Self-test regularly</w:t>
                        </w:r>
                      </w:p>
                      <w:p w14:paraId="5C23EA6B"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Secondly, please consider self-testing regularly. I recognise that you may not want to get tested in case you have to miss work and might lose income. To help avoid this, we have developed schemes to try and support you.</w:t>
                        </w:r>
                      </w:p>
                      <w:p w14:paraId="68E5012E"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Tests can be picked up from participating libraries, pharmacies and test centres or ordered</w:t>
                        </w:r>
                        <w:r>
                          <w:rPr>
                            <w:rFonts w:ascii="Arial" w:hAnsi="Arial" w:cs="Arial"/>
                            <w:color w:val="000000"/>
                            <w:sz w:val="21"/>
                            <w:szCs w:val="21"/>
                          </w:rPr>
                          <w:br/>
                          <w:t xml:space="preserve">online to your home so you and your family can do home testing. Testing is especially important if you have school age children or if anyone in your household works with lots of other people. It can help you identify possible infection early and stop the infection getting into the school or workplace. Doing a home test before meeting another family or an older </w:t>
                        </w:r>
                        <w:r>
                          <w:rPr>
                            <w:rFonts w:ascii="Arial" w:hAnsi="Arial" w:cs="Arial"/>
                            <w:color w:val="000000"/>
                            <w:sz w:val="21"/>
                            <w:szCs w:val="21"/>
                          </w:rPr>
                          <w:lastRenderedPageBreak/>
                          <w:t>relative can help ensure you do not accidentally spread the virus to those you care about most.</w:t>
                        </w:r>
                      </w:p>
                      <w:p w14:paraId="346B3AA5"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 xml:space="preserve">Keep two metres </w:t>
                        </w:r>
                        <w:proofErr w:type="gramStart"/>
                        <w:r>
                          <w:rPr>
                            <w:rFonts w:ascii="Arial" w:eastAsia="Times New Roman" w:hAnsi="Arial" w:cs="Arial"/>
                            <w:color w:val="000000"/>
                          </w:rPr>
                          <w:t>apart</w:t>
                        </w:r>
                        <w:proofErr w:type="gramEnd"/>
                      </w:p>
                      <w:p w14:paraId="10B5AC3A"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Thirdly, </w:t>
                        </w:r>
                        <w:proofErr w:type="gramStart"/>
                        <w:r>
                          <w:rPr>
                            <w:rFonts w:ascii="Arial" w:hAnsi="Arial" w:cs="Arial"/>
                            <w:color w:val="000000"/>
                            <w:sz w:val="21"/>
                            <w:szCs w:val="21"/>
                          </w:rPr>
                          <w:t>I’d</w:t>
                        </w:r>
                        <w:proofErr w:type="gramEnd"/>
                        <w:r>
                          <w:rPr>
                            <w:rFonts w:ascii="Arial" w:hAnsi="Arial" w:cs="Arial"/>
                            <w:color w:val="000000"/>
                            <w:sz w:val="21"/>
                            <w:szCs w:val="21"/>
                          </w:rPr>
                          <w:t xml:space="preserve"> encourage you to think about what personal space means for all of us now. While we are enjoying more hard-earned freedoms, it is important we keep two metres (six feet) from each other. We need to make this a habit. Obviously, we </w:t>
                        </w:r>
                        <w:proofErr w:type="gramStart"/>
                        <w:r>
                          <w:rPr>
                            <w:rFonts w:ascii="Arial" w:hAnsi="Arial" w:cs="Arial"/>
                            <w:color w:val="000000"/>
                            <w:sz w:val="21"/>
                            <w:szCs w:val="21"/>
                          </w:rPr>
                          <w:t>won’t</w:t>
                        </w:r>
                        <w:proofErr w:type="gramEnd"/>
                        <w:r>
                          <w:rPr>
                            <w:rFonts w:ascii="Arial" w:hAnsi="Arial" w:cs="Arial"/>
                            <w:color w:val="000000"/>
                            <w:sz w:val="21"/>
                            <w:szCs w:val="21"/>
                          </w:rPr>
                          <w:t xml:space="preserve"> be able to do this all the time but where we can, we should. The virus cannot easily transmit further than two metres so this will keep both you and those around you safe.</w:t>
                        </w:r>
                      </w:p>
                      <w:p w14:paraId="249CF035"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Please see the rest of this newsletter for more information including financial support for self-isolation and help with testing. Thank you again for your help and support in what has been a truly terrible time for us all.</w:t>
                        </w:r>
                      </w:p>
                      <w:p w14:paraId="33B7F181"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Yours faithfully,</w:t>
                        </w:r>
                      </w:p>
                      <w:p w14:paraId="32B8A9F2"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Dr Mike </w:t>
                        </w:r>
                        <w:proofErr w:type="spellStart"/>
                        <w:r>
                          <w:rPr>
                            <w:rFonts w:ascii="Arial" w:hAnsi="Arial" w:cs="Arial"/>
                            <w:color w:val="000000"/>
                            <w:sz w:val="21"/>
                            <w:szCs w:val="21"/>
                          </w:rPr>
                          <w:t>Gogarty</w:t>
                        </w:r>
                        <w:proofErr w:type="spellEnd"/>
                      </w:p>
                      <w:p w14:paraId="715C78B6"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Director of Public Health</w:t>
                        </w:r>
                      </w:p>
                      <w:p w14:paraId="038FC91E"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Essex County Council</w:t>
                        </w:r>
                      </w:p>
                      <w:p w14:paraId="3E234610" w14:textId="77777777" w:rsidR="004B2208" w:rsidRDefault="004B2208">
                        <w:pPr>
                          <w:jc w:val="center"/>
                          <w:rPr>
                            <w:rFonts w:eastAsia="Times New Roman"/>
                          </w:rPr>
                        </w:pPr>
                        <w:r>
                          <w:rPr>
                            <w:rFonts w:eastAsia="Times New Roman"/>
                          </w:rPr>
                          <w:pict w14:anchorId="4A4CD233">
                            <v:rect id="_x0000_i1027" style="width:468pt;height:1.5pt" o:hralign="center" o:hrstd="t" o:hr="t" fillcolor="#a0a0a0" stroked="f"/>
                          </w:pict>
                        </w:r>
                      </w:p>
                      <w:p w14:paraId="6A439632"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Find what </w:t>
                        </w:r>
                        <w:proofErr w:type="gramStart"/>
                        <w:r>
                          <w:rPr>
                            <w:rFonts w:ascii="Arial" w:hAnsi="Arial" w:cs="Arial"/>
                            <w:color w:val="000000"/>
                            <w:sz w:val="21"/>
                            <w:szCs w:val="21"/>
                          </w:rPr>
                          <w:t>you're</w:t>
                        </w:r>
                        <w:proofErr w:type="gramEnd"/>
                        <w:r>
                          <w:rPr>
                            <w:rFonts w:ascii="Arial" w:hAnsi="Arial" w:cs="Arial"/>
                            <w:color w:val="000000"/>
                            <w:sz w:val="21"/>
                            <w:szCs w:val="21"/>
                          </w:rPr>
                          <w:t xml:space="preserve"> interested in:</w:t>
                        </w:r>
                      </w:p>
                      <w:p w14:paraId="3DE5F9D2" w14:textId="77777777" w:rsidR="004B2208" w:rsidRDefault="004B2208">
                        <w:pPr>
                          <w:numPr>
                            <w:ilvl w:val="0"/>
                            <w:numId w:val="1"/>
                          </w:numPr>
                          <w:spacing w:after="105"/>
                          <w:rPr>
                            <w:rFonts w:ascii="Arial" w:eastAsia="Times New Roman" w:hAnsi="Arial" w:cs="Arial"/>
                            <w:color w:val="000000"/>
                            <w:sz w:val="21"/>
                            <w:szCs w:val="21"/>
                          </w:rPr>
                        </w:pPr>
                        <w:hyperlink w:anchor="link_2" w:history="1">
                          <w:r>
                            <w:rPr>
                              <w:rStyle w:val="Hyperlink"/>
                              <w:rFonts w:ascii="Arial" w:eastAsia="Times New Roman" w:hAnsi="Arial" w:cs="Arial"/>
                              <w:color w:val="E40037"/>
                              <w:sz w:val="21"/>
                              <w:szCs w:val="21"/>
                            </w:rPr>
                            <w:t>Self-test kits available for collection or delivery</w:t>
                          </w:r>
                        </w:hyperlink>
                      </w:p>
                      <w:p w14:paraId="3AADB838" w14:textId="77777777" w:rsidR="004B2208" w:rsidRDefault="004B2208">
                        <w:pPr>
                          <w:numPr>
                            <w:ilvl w:val="0"/>
                            <w:numId w:val="1"/>
                          </w:numPr>
                          <w:spacing w:after="105"/>
                          <w:rPr>
                            <w:rFonts w:ascii="Arial" w:eastAsia="Times New Roman" w:hAnsi="Arial" w:cs="Arial"/>
                            <w:color w:val="000000"/>
                            <w:sz w:val="21"/>
                            <w:szCs w:val="21"/>
                          </w:rPr>
                        </w:pPr>
                        <w:hyperlink w:anchor="link_1" w:tooltip="Changes to our services during the roadmap" w:history="1">
                          <w:r>
                            <w:rPr>
                              <w:rStyle w:val="Hyperlink"/>
                              <w:rFonts w:ascii="Arial" w:eastAsia="Times New Roman" w:hAnsi="Arial" w:cs="Arial"/>
                              <w:color w:val="E40037"/>
                              <w:sz w:val="21"/>
                              <w:szCs w:val="21"/>
                            </w:rPr>
                            <w:t>Changes to our services during the roadmap out of lockdown</w:t>
                          </w:r>
                        </w:hyperlink>
                      </w:p>
                      <w:p w14:paraId="35810866" w14:textId="77777777" w:rsidR="004B2208" w:rsidRDefault="004B2208">
                        <w:pPr>
                          <w:numPr>
                            <w:ilvl w:val="0"/>
                            <w:numId w:val="1"/>
                          </w:numPr>
                          <w:spacing w:after="105"/>
                          <w:rPr>
                            <w:rFonts w:ascii="Arial" w:eastAsia="Times New Roman" w:hAnsi="Arial" w:cs="Arial"/>
                            <w:color w:val="000000"/>
                            <w:sz w:val="21"/>
                            <w:szCs w:val="21"/>
                          </w:rPr>
                        </w:pPr>
                        <w:hyperlink w:anchor="link_3" w:history="1">
                          <w:r>
                            <w:rPr>
                              <w:rStyle w:val="Hyperlink"/>
                              <w:rFonts w:ascii="Arial" w:eastAsia="Times New Roman" w:hAnsi="Arial" w:cs="Arial"/>
                              <w:color w:val="E40037"/>
                              <w:sz w:val="21"/>
                              <w:szCs w:val="21"/>
                            </w:rPr>
                            <w:t>Getting the vaccine</w:t>
                          </w:r>
                        </w:hyperlink>
                      </w:p>
                      <w:p w14:paraId="322BF28B" w14:textId="77777777" w:rsidR="004B2208" w:rsidRDefault="004B2208">
                        <w:pPr>
                          <w:numPr>
                            <w:ilvl w:val="0"/>
                            <w:numId w:val="1"/>
                          </w:numPr>
                          <w:spacing w:after="105"/>
                          <w:rPr>
                            <w:rFonts w:ascii="Arial" w:eastAsia="Times New Roman" w:hAnsi="Arial" w:cs="Arial"/>
                            <w:color w:val="000000"/>
                            <w:sz w:val="21"/>
                            <w:szCs w:val="21"/>
                          </w:rPr>
                        </w:pPr>
                        <w:hyperlink w:anchor="link_4" w:history="1">
                          <w:r>
                            <w:rPr>
                              <w:rStyle w:val="Hyperlink"/>
                              <w:rFonts w:ascii="Arial" w:eastAsia="Times New Roman" w:hAnsi="Arial" w:cs="Arial"/>
                              <w:color w:val="E40037"/>
                              <w:sz w:val="21"/>
                              <w:szCs w:val="21"/>
                            </w:rPr>
                            <w:t>Support for residents and businesses</w:t>
                          </w:r>
                        </w:hyperlink>
                      </w:p>
                      <w:p w14:paraId="5B048EE5" w14:textId="77777777" w:rsidR="004B2208" w:rsidRDefault="004B2208">
                        <w:pPr>
                          <w:jc w:val="center"/>
                          <w:rPr>
                            <w:rFonts w:eastAsia="Times New Roman"/>
                          </w:rPr>
                        </w:pPr>
                        <w:r>
                          <w:rPr>
                            <w:rFonts w:eastAsia="Times New Roman"/>
                          </w:rPr>
                          <w:pict w14:anchorId="0028D94E">
                            <v:rect id="_x0000_i1028" style="width:468pt;height:1.5pt" o:hralign="center" o:hrstd="t" o:hr="t" fillcolor="#a0a0a0" stroked="f"/>
                          </w:pict>
                        </w:r>
                      </w:p>
                      <w:p w14:paraId="58EABD35" w14:textId="77777777" w:rsidR="004B2208" w:rsidRDefault="004B2208">
                        <w:pPr>
                          <w:pStyle w:val="Heading1"/>
                          <w:spacing w:before="0" w:beforeAutospacing="0" w:after="225" w:afterAutospacing="0"/>
                          <w:rPr>
                            <w:rFonts w:ascii="Arial" w:eastAsia="Times New Roman" w:hAnsi="Arial" w:cs="Arial"/>
                            <w:color w:val="000000"/>
                            <w:sz w:val="33"/>
                            <w:szCs w:val="33"/>
                          </w:rPr>
                        </w:pPr>
                        <w:bookmarkStart w:id="1" w:name="link_2"/>
                        <w:r>
                          <w:rPr>
                            <w:rFonts w:ascii="Arial" w:eastAsia="Times New Roman" w:hAnsi="Arial" w:cs="Arial"/>
                            <w:color w:val="000000"/>
                            <w:sz w:val="33"/>
                            <w:szCs w:val="33"/>
                          </w:rPr>
                          <w:t>Self-test kits available for collection or delivery</w:t>
                        </w:r>
                        <w:bookmarkEnd w:id="1"/>
                      </w:p>
                      <w:p w14:paraId="4069882D"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Everyone in England without symptoms can now take free Covid-19 tests twice a week.</w:t>
                        </w:r>
                      </w:p>
                      <w:p w14:paraId="2B99EBBC"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You can get self-test kits by:</w:t>
                        </w:r>
                      </w:p>
                      <w:p w14:paraId="4AF5466A" w14:textId="77777777" w:rsidR="004B2208" w:rsidRDefault="004B2208">
                        <w:pPr>
                          <w:numPr>
                            <w:ilvl w:val="0"/>
                            <w:numId w:val="2"/>
                          </w:numPr>
                          <w:spacing w:after="105"/>
                          <w:rPr>
                            <w:rFonts w:ascii="Arial" w:eastAsia="Times New Roman" w:hAnsi="Arial" w:cs="Arial"/>
                            <w:color w:val="000000"/>
                            <w:sz w:val="21"/>
                            <w:szCs w:val="21"/>
                          </w:rPr>
                        </w:pPr>
                        <w:hyperlink r:id="rId8" w:tgtFrame="_blank" w:history="1">
                          <w:r>
                            <w:rPr>
                              <w:rStyle w:val="Hyperlink"/>
                              <w:rFonts w:ascii="Arial" w:eastAsia="Times New Roman" w:hAnsi="Arial" w:cs="Arial"/>
                              <w:color w:val="E40037"/>
                              <w:sz w:val="21"/>
                              <w:szCs w:val="21"/>
                            </w:rPr>
                            <w:t>ordering them to your home from GOV.UK</w:t>
                          </w:r>
                        </w:hyperlink>
                      </w:p>
                      <w:p w14:paraId="3E9B3669" w14:textId="77777777" w:rsidR="004B2208" w:rsidRDefault="004B2208">
                        <w:pPr>
                          <w:numPr>
                            <w:ilvl w:val="0"/>
                            <w:numId w:val="2"/>
                          </w:numPr>
                          <w:spacing w:after="105"/>
                          <w:rPr>
                            <w:rFonts w:ascii="Arial" w:eastAsia="Times New Roman" w:hAnsi="Arial" w:cs="Arial"/>
                            <w:color w:val="000000"/>
                            <w:sz w:val="21"/>
                            <w:szCs w:val="21"/>
                          </w:rPr>
                        </w:pPr>
                        <w:hyperlink r:id="rId9" w:tgtFrame="_blank" w:tooltip="Essex County Council" w:history="1">
                          <w:r>
                            <w:rPr>
                              <w:rStyle w:val="Hyperlink"/>
                              <w:rFonts w:ascii="Arial" w:eastAsia="Times New Roman" w:hAnsi="Arial" w:cs="Arial"/>
                              <w:color w:val="E40037"/>
                              <w:sz w:val="21"/>
                              <w:szCs w:val="21"/>
                            </w:rPr>
                            <w:t>collecting them from participating libraries, test centres or pharmacies</w:t>
                          </w:r>
                        </w:hyperlink>
                        <w:r>
                          <w:rPr>
                            <w:rFonts w:ascii="Arial" w:eastAsia="Times New Roman" w:hAnsi="Arial" w:cs="Arial"/>
                            <w:color w:val="000000"/>
                            <w:sz w:val="21"/>
                            <w:szCs w:val="21"/>
                          </w:rPr>
                          <w:t>.</w:t>
                        </w:r>
                      </w:p>
                      <w:p w14:paraId="6383352E"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You may also have the option of getting tested through workplace testing programmes or at schools and colleges.</w:t>
                        </w:r>
                      </w:p>
                      <w:p w14:paraId="3B9C1A26"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Please follow the testing instructions to log your result every time. If you need help to book or assistance with a test, call 119.</w:t>
                        </w:r>
                      </w:p>
                      <w:p w14:paraId="6EA407FB"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If you have symptoms or test positive from a self-test kit, you must </w:t>
                        </w:r>
                        <w:hyperlink r:id="rId10" w:tgtFrame="_blank" w:history="1">
                          <w:r>
                            <w:rPr>
                              <w:rStyle w:val="Hyperlink"/>
                              <w:rFonts w:ascii="Arial" w:hAnsi="Arial" w:cs="Arial"/>
                              <w:color w:val="E40037"/>
                              <w:sz w:val="21"/>
                              <w:szCs w:val="21"/>
                            </w:rPr>
                            <w:t>book another test on GOV.UK to confirm the result</w:t>
                          </w:r>
                        </w:hyperlink>
                        <w:r>
                          <w:rPr>
                            <w:rFonts w:ascii="Arial" w:hAnsi="Arial" w:cs="Arial"/>
                            <w:color w:val="000000"/>
                            <w:sz w:val="21"/>
                            <w:szCs w:val="21"/>
                          </w:rPr>
                          <w:t xml:space="preserve"> or call 119.</w:t>
                        </w:r>
                      </w:p>
                      <w:p w14:paraId="25D322C5" w14:textId="77777777" w:rsidR="004B2208" w:rsidRDefault="004B2208">
                        <w:pPr>
                          <w:jc w:val="center"/>
                          <w:rPr>
                            <w:rFonts w:eastAsia="Times New Roman"/>
                          </w:rPr>
                        </w:pPr>
                        <w:r>
                          <w:rPr>
                            <w:rFonts w:eastAsia="Times New Roman"/>
                          </w:rPr>
                          <w:pict w14:anchorId="3A253298">
                            <v:rect id="_x0000_i1029" style="width:468pt;height:1.5pt" o:hralign="center" o:hrstd="t" o:hr="t" fillcolor="#a0a0a0" stroked="f"/>
                          </w:pict>
                        </w:r>
                      </w:p>
                      <w:p w14:paraId="2FE99956" w14:textId="77777777" w:rsidR="004B2208" w:rsidRDefault="004B2208">
                        <w:pPr>
                          <w:pStyle w:val="Heading1"/>
                          <w:spacing w:before="0" w:beforeAutospacing="0" w:after="225" w:afterAutospacing="0"/>
                          <w:rPr>
                            <w:rFonts w:ascii="Arial" w:eastAsia="Times New Roman" w:hAnsi="Arial" w:cs="Arial"/>
                            <w:color w:val="000000"/>
                            <w:sz w:val="33"/>
                            <w:szCs w:val="33"/>
                          </w:rPr>
                        </w:pPr>
                        <w:bookmarkStart w:id="2" w:name="link_1"/>
                        <w:r>
                          <w:rPr>
                            <w:rFonts w:ascii="Arial" w:eastAsia="Times New Roman" w:hAnsi="Arial" w:cs="Arial"/>
                            <w:color w:val="000000"/>
                            <w:sz w:val="33"/>
                            <w:szCs w:val="33"/>
                          </w:rPr>
                          <w:lastRenderedPageBreak/>
                          <w:t>Changes to our services during the roadmap out of lockdown</w:t>
                        </w:r>
                        <w:bookmarkEnd w:id="2"/>
                      </w:p>
                      <w:p w14:paraId="2FAC53CE"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On Monday 5 April, the Prime Minister confirmed that the next step of the roadmap would go ahead as planned from today (Monday 12 April).</w:t>
                        </w:r>
                      </w:p>
                      <w:p w14:paraId="0117DE55" w14:textId="77777777" w:rsidR="004B2208" w:rsidRDefault="004B2208">
                        <w:pPr>
                          <w:pStyle w:val="NormalWeb"/>
                          <w:spacing w:before="225" w:beforeAutospacing="0" w:after="225" w:afterAutospacing="0"/>
                          <w:rPr>
                            <w:rFonts w:ascii="Arial" w:hAnsi="Arial" w:cs="Arial"/>
                            <w:color w:val="000000"/>
                            <w:sz w:val="21"/>
                            <w:szCs w:val="21"/>
                          </w:rPr>
                        </w:pPr>
                        <w:proofErr w:type="gramStart"/>
                        <w:r>
                          <w:rPr>
                            <w:rFonts w:ascii="Arial" w:hAnsi="Arial" w:cs="Arial"/>
                            <w:color w:val="000000"/>
                            <w:sz w:val="21"/>
                            <w:szCs w:val="21"/>
                          </w:rPr>
                          <w:t>Here's</w:t>
                        </w:r>
                        <w:proofErr w:type="gramEnd"/>
                        <w:r>
                          <w:rPr>
                            <w:rFonts w:ascii="Arial" w:hAnsi="Arial" w:cs="Arial"/>
                            <w:color w:val="000000"/>
                            <w:sz w:val="21"/>
                            <w:szCs w:val="21"/>
                          </w:rPr>
                          <w:t xml:space="preserve"> what the roadmap means for you and our services.</w:t>
                        </w:r>
                      </w:p>
                      <w:p w14:paraId="0BB903DA" w14:textId="77777777" w:rsidR="004B2208" w:rsidRDefault="004B2208">
                        <w:pPr>
                          <w:pStyle w:val="Heading2"/>
                          <w:spacing w:before="225" w:beforeAutospacing="0" w:after="225" w:afterAutospacing="0"/>
                          <w:rPr>
                            <w:rFonts w:ascii="Arial" w:eastAsia="Times New Roman" w:hAnsi="Arial" w:cs="Arial"/>
                            <w:color w:val="E40037"/>
                            <w:sz w:val="30"/>
                            <w:szCs w:val="30"/>
                          </w:rPr>
                        </w:pPr>
                        <w:r>
                          <w:rPr>
                            <w:rFonts w:ascii="Arial" w:eastAsia="Times New Roman" w:hAnsi="Arial" w:cs="Arial"/>
                            <w:color w:val="E40037"/>
                            <w:sz w:val="30"/>
                            <w:szCs w:val="30"/>
                          </w:rPr>
                          <w:t>Step 2: from Monday 12 April</w:t>
                        </w:r>
                      </w:p>
                      <w:p w14:paraId="53D572AD"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The key rules in step 2 are:</w:t>
                        </w:r>
                      </w:p>
                      <w:p w14:paraId="3E9D29D5" w14:textId="77777777" w:rsidR="004B2208" w:rsidRDefault="004B2208">
                        <w:pPr>
                          <w:numPr>
                            <w:ilvl w:val="0"/>
                            <w:numId w:val="3"/>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rule of 6 or 2 households outdoors but no household mixing </w:t>
                        </w:r>
                        <w:proofErr w:type="gramStart"/>
                        <w:r>
                          <w:rPr>
                            <w:rFonts w:ascii="Arial" w:eastAsia="Times New Roman" w:hAnsi="Arial" w:cs="Arial"/>
                            <w:color w:val="000000"/>
                            <w:sz w:val="21"/>
                            <w:szCs w:val="21"/>
                          </w:rPr>
                          <w:t>indoors</w:t>
                        </w:r>
                        <w:proofErr w:type="gramEnd"/>
                      </w:p>
                      <w:p w14:paraId="2E5A9D68" w14:textId="77777777" w:rsidR="004B2208" w:rsidRDefault="004B2208">
                        <w:pPr>
                          <w:numPr>
                            <w:ilvl w:val="0"/>
                            <w:numId w:val="3"/>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keep working from home if you </w:t>
                        </w:r>
                        <w:proofErr w:type="gramStart"/>
                        <w:r>
                          <w:rPr>
                            <w:rFonts w:ascii="Arial" w:eastAsia="Times New Roman" w:hAnsi="Arial" w:cs="Arial"/>
                            <w:color w:val="000000"/>
                            <w:sz w:val="21"/>
                            <w:szCs w:val="21"/>
                          </w:rPr>
                          <w:t>can</w:t>
                        </w:r>
                        <w:proofErr w:type="gramEnd"/>
                      </w:p>
                      <w:p w14:paraId="65556E21" w14:textId="77777777" w:rsidR="004B2208" w:rsidRDefault="004B2208">
                        <w:pPr>
                          <w:numPr>
                            <w:ilvl w:val="0"/>
                            <w:numId w:val="3"/>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non-essential retail, outdoor hospitality, leisure facilities and personal care services </w:t>
                        </w:r>
                        <w:proofErr w:type="gramStart"/>
                        <w:r>
                          <w:rPr>
                            <w:rFonts w:ascii="Arial" w:eastAsia="Times New Roman" w:hAnsi="Arial" w:cs="Arial"/>
                            <w:color w:val="000000"/>
                            <w:sz w:val="21"/>
                            <w:szCs w:val="21"/>
                          </w:rPr>
                          <w:t>reopen</w:t>
                        </w:r>
                        <w:proofErr w:type="gramEnd"/>
                      </w:p>
                      <w:p w14:paraId="196ECF8B" w14:textId="77777777" w:rsidR="004B2208" w:rsidRDefault="004B2208">
                        <w:pPr>
                          <w:numPr>
                            <w:ilvl w:val="0"/>
                            <w:numId w:val="3"/>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local overnight stays allowed and self-contained accommodation </w:t>
                        </w:r>
                        <w:proofErr w:type="gramStart"/>
                        <w:r>
                          <w:rPr>
                            <w:rFonts w:ascii="Arial" w:eastAsia="Times New Roman" w:hAnsi="Arial" w:cs="Arial"/>
                            <w:color w:val="000000"/>
                            <w:sz w:val="21"/>
                            <w:szCs w:val="21"/>
                          </w:rPr>
                          <w:t>reopens</w:t>
                        </w:r>
                        <w:proofErr w:type="gramEnd"/>
                      </w:p>
                      <w:p w14:paraId="4B1CBC05" w14:textId="77777777" w:rsidR="004B2208" w:rsidRDefault="004B2208">
                        <w:pPr>
                          <w:numPr>
                            <w:ilvl w:val="0"/>
                            <w:numId w:val="3"/>
                          </w:numPr>
                          <w:spacing w:after="105"/>
                          <w:rPr>
                            <w:rFonts w:ascii="Arial" w:eastAsia="Times New Roman" w:hAnsi="Arial" w:cs="Arial"/>
                            <w:color w:val="000000"/>
                            <w:sz w:val="21"/>
                            <w:szCs w:val="21"/>
                          </w:rPr>
                        </w:pPr>
                        <w:r>
                          <w:rPr>
                            <w:rFonts w:ascii="Arial" w:eastAsia="Times New Roman" w:hAnsi="Arial" w:cs="Arial"/>
                            <w:color w:val="000000"/>
                            <w:sz w:val="21"/>
                            <w:szCs w:val="21"/>
                          </w:rPr>
                          <w:t>all children's activities and indoor parent and child groups allowed (up to 15 parents)</w:t>
                        </w:r>
                      </w:p>
                      <w:p w14:paraId="2865F252" w14:textId="77777777" w:rsidR="004B2208" w:rsidRDefault="004B2208">
                        <w:pPr>
                          <w:numPr>
                            <w:ilvl w:val="0"/>
                            <w:numId w:val="3"/>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30 people at funerals and 15 people at wakes, </w:t>
                        </w:r>
                        <w:proofErr w:type="gramStart"/>
                        <w:r>
                          <w:rPr>
                            <w:rFonts w:ascii="Arial" w:eastAsia="Times New Roman" w:hAnsi="Arial" w:cs="Arial"/>
                            <w:color w:val="000000"/>
                            <w:sz w:val="21"/>
                            <w:szCs w:val="21"/>
                          </w:rPr>
                          <w:t>weddings</w:t>
                        </w:r>
                        <w:proofErr w:type="gramEnd"/>
                        <w:r>
                          <w:rPr>
                            <w:rFonts w:ascii="Arial" w:eastAsia="Times New Roman" w:hAnsi="Arial" w:cs="Arial"/>
                            <w:color w:val="000000"/>
                            <w:sz w:val="21"/>
                            <w:szCs w:val="21"/>
                          </w:rPr>
                          <w:t xml:space="preserve"> and receptions</w:t>
                        </w:r>
                      </w:p>
                      <w:p w14:paraId="6A0DF9D8" w14:textId="77777777" w:rsidR="004B2208" w:rsidRDefault="004B2208">
                        <w:pPr>
                          <w:numPr>
                            <w:ilvl w:val="0"/>
                            <w:numId w:val="3"/>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international holidays not </w:t>
                        </w:r>
                        <w:proofErr w:type="gramStart"/>
                        <w:r>
                          <w:rPr>
                            <w:rFonts w:ascii="Arial" w:eastAsia="Times New Roman" w:hAnsi="Arial" w:cs="Arial"/>
                            <w:color w:val="000000"/>
                            <w:sz w:val="21"/>
                            <w:szCs w:val="21"/>
                          </w:rPr>
                          <w:t>allowed</w:t>
                        </w:r>
                        <w:proofErr w:type="gramEnd"/>
                      </w:p>
                      <w:p w14:paraId="3536CD4E"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 xml:space="preserve">Essex libraries </w:t>
                        </w:r>
                        <w:proofErr w:type="gramStart"/>
                        <w:r>
                          <w:rPr>
                            <w:rFonts w:ascii="Arial" w:eastAsia="Times New Roman" w:hAnsi="Arial" w:cs="Arial"/>
                            <w:color w:val="000000"/>
                          </w:rPr>
                          <w:t>reopen</w:t>
                        </w:r>
                        <w:proofErr w:type="gramEnd"/>
                      </w:p>
                      <w:p w14:paraId="126EEA27"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Our libraries are ready to welcome you back. Most are open from 9am to 5.30pm in the week, plus reduced hours on Saturdays. One library in each area is open until 7pm during the week. </w:t>
                        </w:r>
                        <w:hyperlink r:id="rId11" w:tgtFrame="_blank" w:tooltip="Library opening times" w:history="1">
                          <w:r>
                            <w:rPr>
                              <w:rStyle w:val="Hyperlink"/>
                              <w:rFonts w:ascii="Arial" w:hAnsi="Arial" w:cs="Arial"/>
                              <w:color w:val="E40037"/>
                              <w:sz w:val="21"/>
                              <w:szCs w:val="21"/>
                            </w:rPr>
                            <w:t>Check your local library’s opening hours</w:t>
                          </w:r>
                        </w:hyperlink>
                        <w:r>
                          <w:rPr>
                            <w:rFonts w:ascii="Arial" w:hAnsi="Arial" w:cs="Arial"/>
                            <w:color w:val="000000"/>
                            <w:sz w:val="21"/>
                            <w:szCs w:val="21"/>
                          </w:rPr>
                          <w:t xml:space="preserve"> on the Essex Libraries website.</w:t>
                        </w:r>
                      </w:p>
                      <w:p w14:paraId="44199237"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Park and Ride services at Sandon and Colchester restart</w:t>
                        </w:r>
                      </w:p>
                      <w:p w14:paraId="240B1CBA"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Find out more about </w:t>
                        </w:r>
                        <w:hyperlink r:id="rId12" w:tgtFrame="_blank" w:tooltip="Essex Highways" w:history="1">
                          <w:r>
                            <w:rPr>
                              <w:rStyle w:val="Hyperlink"/>
                              <w:rFonts w:ascii="Arial" w:hAnsi="Arial" w:cs="Arial"/>
                              <w:color w:val="E40037"/>
                              <w:sz w:val="21"/>
                              <w:szCs w:val="21"/>
                            </w:rPr>
                            <w:t>Sandon Park and Ride</w:t>
                          </w:r>
                        </w:hyperlink>
                        <w:r>
                          <w:rPr>
                            <w:rFonts w:ascii="Arial" w:hAnsi="Arial" w:cs="Arial"/>
                            <w:color w:val="000000"/>
                            <w:sz w:val="21"/>
                            <w:szCs w:val="21"/>
                          </w:rPr>
                          <w:t xml:space="preserve"> or </w:t>
                        </w:r>
                        <w:hyperlink r:id="rId13" w:tgtFrame="_blank" w:tooltip="Essex Highways" w:history="1">
                          <w:r>
                            <w:rPr>
                              <w:rStyle w:val="Hyperlink"/>
                              <w:rFonts w:ascii="Arial" w:hAnsi="Arial" w:cs="Arial"/>
                              <w:color w:val="E40037"/>
                              <w:sz w:val="21"/>
                              <w:szCs w:val="21"/>
                            </w:rPr>
                            <w:t>Colchester Park and Ride</w:t>
                          </w:r>
                        </w:hyperlink>
                        <w:r>
                          <w:rPr>
                            <w:rFonts w:ascii="Arial" w:hAnsi="Arial" w:cs="Arial"/>
                            <w:color w:val="000000"/>
                            <w:sz w:val="21"/>
                            <w:szCs w:val="21"/>
                          </w:rPr>
                          <w:t xml:space="preserve"> on the Essex Highways website or follow </w:t>
                        </w:r>
                        <w:hyperlink r:id="rId14" w:tgtFrame="_blank" w:history="1">
                          <w:r>
                            <w:rPr>
                              <w:rStyle w:val="Hyperlink"/>
                              <w:rFonts w:ascii="Arial" w:hAnsi="Arial" w:cs="Arial"/>
                              <w:color w:val="E40037"/>
                              <w:sz w:val="21"/>
                              <w:szCs w:val="21"/>
                            </w:rPr>
                            <w:t>@essexhighways</w:t>
                          </w:r>
                        </w:hyperlink>
                        <w:r>
                          <w:rPr>
                            <w:rFonts w:ascii="Arial" w:hAnsi="Arial" w:cs="Arial"/>
                            <w:color w:val="000000"/>
                            <w:sz w:val="21"/>
                            <w:szCs w:val="21"/>
                          </w:rPr>
                          <w:t xml:space="preserve"> on Twitter for travel updates.</w:t>
                        </w:r>
                      </w:p>
                      <w:p w14:paraId="5959CFC1"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The Lock Climbing Wall reopens</w:t>
                        </w:r>
                      </w:p>
                      <w:p w14:paraId="65840431"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The best view comes after the hardest climb – find out for yourself at The Lock Climbing Wall. </w:t>
                        </w:r>
                        <w:hyperlink r:id="rId15" w:tgtFrame="_blank" w:tooltip="Essex Outdoors" w:history="1">
                          <w:r>
                            <w:rPr>
                              <w:rStyle w:val="Hyperlink"/>
                              <w:rFonts w:ascii="Arial" w:hAnsi="Arial" w:cs="Arial"/>
                              <w:color w:val="E40037"/>
                              <w:sz w:val="21"/>
                              <w:szCs w:val="21"/>
                            </w:rPr>
                            <w:t>Book on The Lock Climbing Wall website</w:t>
                          </w:r>
                        </w:hyperlink>
                        <w:r>
                          <w:rPr>
                            <w:rFonts w:ascii="Arial" w:hAnsi="Arial" w:cs="Arial"/>
                            <w:color w:val="000000"/>
                            <w:sz w:val="21"/>
                            <w:szCs w:val="21"/>
                          </w:rPr>
                          <w:t>.</w:t>
                        </w:r>
                      </w:p>
                      <w:p w14:paraId="14A1A6EB"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 xml:space="preserve">ACL Essex has restarted community </w:t>
                        </w:r>
                        <w:proofErr w:type="gramStart"/>
                        <w:r>
                          <w:rPr>
                            <w:rFonts w:ascii="Arial" w:eastAsia="Times New Roman" w:hAnsi="Arial" w:cs="Arial"/>
                            <w:color w:val="000000"/>
                          </w:rPr>
                          <w:t>learning</w:t>
                        </w:r>
                        <w:proofErr w:type="gramEnd"/>
                      </w:p>
                      <w:p w14:paraId="188D340E"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ACL Essex started </w:t>
                        </w:r>
                        <w:hyperlink r:id="rId16" w:tgtFrame="_blank" w:history="1">
                          <w:r>
                            <w:rPr>
                              <w:rStyle w:val="Hyperlink"/>
                              <w:rFonts w:ascii="Arial" w:hAnsi="Arial" w:cs="Arial"/>
                              <w:color w:val="E40037"/>
                              <w:sz w:val="21"/>
                              <w:szCs w:val="21"/>
                            </w:rPr>
                            <w:t>welcoming back learners and staff from 8 March</w:t>
                          </w:r>
                        </w:hyperlink>
                        <w:r>
                          <w:rPr>
                            <w:rFonts w:ascii="Arial" w:hAnsi="Arial" w:cs="Arial"/>
                            <w:color w:val="000000"/>
                            <w:sz w:val="21"/>
                            <w:szCs w:val="21"/>
                          </w:rPr>
                          <w:t xml:space="preserve">. Its </w:t>
                        </w:r>
                        <w:hyperlink r:id="rId17" w:tgtFrame="_blank" w:tooltip="ACL Essex online courses" w:history="1">
                          <w:r>
                            <w:rPr>
                              <w:rStyle w:val="Hyperlink"/>
                              <w:rFonts w:ascii="Arial" w:hAnsi="Arial" w:cs="Arial"/>
                              <w:color w:val="E40037"/>
                              <w:sz w:val="21"/>
                              <w:szCs w:val="21"/>
                            </w:rPr>
                            <w:t>online courses</w:t>
                          </w:r>
                        </w:hyperlink>
                        <w:r>
                          <w:rPr>
                            <w:rFonts w:ascii="Arial" w:hAnsi="Arial" w:cs="Arial"/>
                            <w:color w:val="000000"/>
                            <w:sz w:val="21"/>
                            <w:szCs w:val="21"/>
                          </w:rPr>
                          <w:t xml:space="preserve"> are open to everyone, from arts and crafts to health and wellbeing.</w:t>
                        </w:r>
                      </w:p>
                      <w:p w14:paraId="7C12B6C7"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lastRenderedPageBreak/>
                          <w:t xml:space="preserve">Country parks and heritage locations are </w:t>
                        </w:r>
                        <w:proofErr w:type="gramStart"/>
                        <w:r>
                          <w:rPr>
                            <w:rFonts w:ascii="Arial" w:eastAsia="Times New Roman" w:hAnsi="Arial" w:cs="Arial"/>
                            <w:color w:val="000000"/>
                          </w:rPr>
                          <w:t>open</w:t>
                        </w:r>
                        <w:proofErr w:type="gramEnd"/>
                      </w:p>
                      <w:p w14:paraId="74FAEB3F"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Visit a country park or outdoor heritage location with up to five friends. Uncover all the secret spots around the county on the </w:t>
                        </w:r>
                        <w:hyperlink r:id="rId18" w:tgtFrame="_blank" w:tooltip="Explore Essex" w:history="1">
                          <w:r>
                            <w:rPr>
                              <w:rStyle w:val="Hyperlink"/>
                              <w:rFonts w:ascii="Arial" w:hAnsi="Arial" w:cs="Arial"/>
                              <w:color w:val="E40037"/>
                              <w:sz w:val="21"/>
                              <w:szCs w:val="21"/>
                            </w:rPr>
                            <w:t>Explore Essex</w:t>
                          </w:r>
                        </w:hyperlink>
                        <w:r>
                          <w:rPr>
                            <w:rFonts w:ascii="Arial" w:hAnsi="Arial" w:cs="Arial"/>
                            <w:color w:val="000000"/>
                            <w:sz w:val="21"/>
                            <w:szCs w:val="21"/>
                          </w:rPr>
                          <w:t xml:space="preserve"> website.</w:t>
                        </w:r>
                      </w:p>
                      <w:p w14:paraId="591FD2EF"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 xml:space="preserve">Find outdoor attractions and staycations in </w:t>
                        </w:r>
                        <w:proofErr w:type="gramStart"/>
                        <w:r>
                          <w:rPr>
                            <w:rFonts w:ascii="Arial" w:eastAsia="Times New Roman" w:hAnsi="Arial" w:cs="Arial"/>
                            <w:color w:val="000000"/>
                          </w:rPr>
                          <w:t>Essex</w:t>
                        </w:r>
                        <w:proofErr w:type="gramEnd"/>
                      </w:p>
                      <w:p w14:paraId="34EC0F30"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Browse </w:t>
                        </w:r>
                        <w:hyperlink r:id="rId19" w:tgtFrame="_blank" w:tooltip="Visit Essex" w:history="1">
                          <w:r>
                            <w:rPr>
                              <w:rStyle w:val="Hyperlink"/>
                              <w:rFonts w:ascii="Arial" w:hAnsi="Arial" w:cs="Arial"/>
                              <w:color w:val="E40037"/>
                              <w:sz w:val="21"/>
                              <w:szCs w:val="21"/>
                            </w:rPr>
                            <w:t>activities, attractions and local accommodation</w:t>
                          </w:r>
                        </w:hyperlink>
                        <w:r>
                          <w:rPr>
                            <w:rFonts w:ascii="Arial" w:hAnsi="Arial" w:cs="Arial"/>
                            <w:color w:val="000000"/>
                            <w:sz w:val="21"/>
                            <w:szCs w:val="21"/>
                          </w:rPr>
                          <w:t xml:space="preserve"> on the Visit Essex website. Remember, you can only book an overnight trip with your household.</w:t>
                        </w:r>
                      </w:p>
                      <w:p w14:paraId="5F0F81A6"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 xml:space="preserve">Join a local fitness group or sports </w:t>
                        </w:r>
                        <w:proofErr w:type="gramStart"/>
                        <w:r>
                          <w:rPr>
                            <w:rFonts w:ascii="Arial" w:eastAsia="Times New Roman" w:hAnsi="Arial" w:cs="Arial"/>
                            <w:color w:val="000000"/>
                          </w:rPr>
                          <w:t>club</w:t>
                        </w:r>
                        <w:proofErr w:type="gramEnd"/>
                      </w:p>
                      <w:p w14:paraId="70ED95A4" w14:textId="77777777" w:rsidR="004B2208" w:rsidRDefault="004B2208">
                        <w:pPr>
                          <w:pStyle w:val="NormalWeb"/>
                          <w:spacing w:before="225" w:beforeAutospacing="0" w:after="225" w:afterAutospacing="0"/>
                          <w:rPr>
                            <w:rFonts w:ascii="Arial" w:hAnsi="Arial" w:cs="Arial"/>
                            <w:color w:val="000000"/>
                            <w:sz w:val="21"/>
                            <w:szCs w:val="21"/>
                          </w:rPr>
                        </w:pPr>
                        <w:hyperlink r:id="rId20" w:tgtFrame="_blank" w:tooltip="Active Essex" w:history="1">
                          <w:r>
                            <w:rPr>
                              <w:rStyle w:val="Hyperlink"/>
                              <w:rFonts w:ascii="Arial" w:hAnsi="Arial" w:cs="Arial"/>
                              <w:color w:val="E40037"/>
                              <w:sz w:val="21"/>
                              <w:szCs w:val="21"/>
                            </w:rPr>
                            <w:t>Find a new fitness group or sports club</w:t>
                          </w:r>
                        </w:hyperlink>
                        <w:r>
                          <w:rPr>
                            <w:rFonts w:ascii="Arial" w:hAnsi="Arial" w:cs="Arial"/>
                            <w:color w:val="000000"/>
                            <w:sz w:val="21"/>
                            <w:szCs w:val="21"/>
                          </w:rPr>
                          <w:t> on the Active Essex website.</w:t>
                        </w:r>
                      </w:p>
                      <w:p w14:paraId="6592BAB3"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Funerals and wedding information</w:t>
                        </w:r>
                      </w:p>
                      <w:p w14:paraId="49114443"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Visit the </w:t>
                        </w:r>
                        <w:hyperlink r:id="rId21" w:tgtFrame="_blank" w:tooltip="Essex County Council" w:history="1">
                          <w:r>
                            <w:rPr>
                              <w:rStyle w:val="Hyperlink"/>
                              <w:rFonts w:ascii="Arial" w:hAnsi="Arial" w:cs="Arial"/>
                              <w:color w:val="E40037"/>
                              <w:sz w:val="21"/>
                              <w:szCs w:val="21"/>
                            </w:rPr>
                            <w:t>births, deaths and ceremonies section</w:t>
                          </w:r>
                        </w:hyperlink>
                        <w:r>
                          <w:rPr>
                            <w:rFonts w:ascii="Arial" w:hAnsi="Arial" w:cs="Arial"/>
                            <w:color w:val="000000"/>
                            <w:sz w:val="21"/>
                            <w:szCs w:val="21"/>
                          </w:rPr>
                          <w:t xml:space="preserve"> of our website for funerals and wedding information.</w:t>
                        </w:r>
                      </w:p>
                      <w:p w14:paraId="36749302" w14:textId="77777777" w:rsidR="004B2208" w:rsidRDefault="004B2208">
                        <w:pPr>
                          <w:pStyle w:val="Heading2"/>
                          <w:spacing w:before="225" w:beforeAutospacing="0" w:after="225" w:afterAutospacing="0"/>
                          <w:rPr>
                            <w:rFonts w:ascii="Arial" w:eastAsia="Times New Roman" w:hAnsi="Arial" w:cs="Arial"/>
                            <w:color w:val="E40037"/>
                            <w:sz w:val="30"/>
                            <w:szCs w:val="30"/>
                          </w:rPr>
                        </w:pPr>
                        <w:r>
                          <w:rPr>
                            <w:rFonts w:ascii="Arial" w:eastAsia="Times New Roman" w:hAnsi="Arial" w:cs="Arial"/>
                            <w:color w:val="E40037"/>
                            <w:sz w:val="30"/>
                            <w:szCs w:val="30"/>
                          </w:rPr>
                          <w:t>Step 3: Monday 17 May or after</w:t>
                        </w:r>
                      </w:p>
                      <w:p w14:paraId="3138974F"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The earliest step 3 could happen is Monday 17 May. The key rules in step 3 are:</w:t>
                        </w:r>
                      </w:p>
                      <w:p w14:paraId="63117489" w14:textId="77777777" w:rsidR="004B2208" w:rsidRDefault="004B2208">
                        <w:pPr>
                          <w:numPr>
                            <w:ilvl w:val="0"/>
                            <w:numId w:val="4"/>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rule of 6 or 2 households indoors and 30-people limit </w:t>
                        </w:r>
                        <w:proofErr w:type="gramStart"/>
                        <w:r>
                          <w:rPr>
                            <w:rFonts w:ascii="Arial" w:eastAsia="Times New Roman" w:hAnsi="Arial" w:cs="Arial"/>
                            <w:color w:val="000000"/>
                            <w:sz w:val="21"/>
                            <w:szCs w:val="21"/>
                          </w:rPr>
                          <w:t>outdoors</w:t>
                        </w:r>
                        <w:proofErr w:type="gramEnd"/>
                      </w:p>
                      <w:p w14:paraId="2FB08682" w14:textId="77777777" w:rsidR="004B2208" w:rsidRDefault="004B2208">
                        <w:pPr>
                          <w:numPr>
                            <w:ilvl w:val="0"/>
                            <w:numId w:val="4"/>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keep working from home if you </w:t>
                        </w:r>
                        <w:proofErr w:type="gramStart"/>
                        <w:r>
                          <w:rPr>
                            <w:rFonts w:ascii="Arial" w:eastAsia="Times New Roman" w:hAnsi="Arial" w:cs="Arial"/>
                            <w:color w:val="000000"/>
                            <w:sz w:val="21"/>
                            <w:szCs w:val="21"/>
                          </w:rPr>
                          <w:t>can</w:t>
                        </w:r>
                        <w:proofErr w:type="gramEnd"/>
                      </w:p>
                      <w:p w14:paraId="222501CB" w14:textId="77777777" w:rsidR="004B2208" w:rsidRDefault="004B2208">
                        <w:pPr>
                          <w:numPr>
                            <w:ilvl w:val="0"/>
                            <w:numId w:val="4"/>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indoor hospitality </w:t>
                        </w:r>
                        <w:proofErr w:type="gramStart"/>
                        <w:r>
                          <w:rPr>
                            <w:rFonts w:ascii="Arial" w:eastAsia="Times New Roman" w:hAnsi="Arial" w:cs="Arial"/>
                            <w:color w:val="000000"/>
                            <w:sz w:val="21"/>
                            <w:szCs w:val="21"/>
                          </w:rPr>
                          <w:t>reopens</w:t>
                        </w:r>
                        <w:proofErr w:type="gramEnd"/>
                      </w:p>
                      <w:p w14:paraId="00C2970D" w14:textId="77777777" w:rsidR="004B2208" w:rsidRDefault="004B2208">
                        <w:pPr>
                          <w:numPr>
                            <w:ilvl w:val="0"/>
                            <w:numId w:val="4"/>
                          </w:numPr>
                          <w:spacing w:after="105"/>
                          <w:rPr>
                            <w:rFonts w:ascii="Arial" w:eastAsia="Times New Roman" w:hAnsi="Arial" w:cs="Arial"/>
                            <w:color w:val="000000"/>
                            <w:sz w:val="21"/>
                            <w:szCs w:val="21"/>
                          </w:rPr>
                        </w:pPr>
                        <w:r>
                          <w:rPr>
                            <w:rFonts w:ascii="Arial" w:eastAsia="Times New Roman" w:hAnsi="Arial" w:cs="Arial"/>
                            <w:color w:val="000000"/>
                            <w:sz w:val="21"/>
                            <w:szCs w:val="21"/>
                          </w:rPr>
                          <w:t>organised indoor adult sport restarts</w:t>
                        </w:r>
                      </w:p>
                      <w:p w14:paraId="44297A15" w14:textId="77777777" w:rsidR="004B2208" w:rsidRDefault="004B2208">
                        <w:pPr>
                          <w:numPr>
                            <w:ilvl w:val="0"/>
                            <w:numId w:val="4"/>
                          </w:numPr>
                          <w:spacing w:after="105"/>
                          <w:rPr>
                            <w:rFonts w:ascii="Arial" w:eastAsia="Times New Roman" w:hAnsi="Arial" w:cs="Arial"/>
                            <w:color w:val="000000"/>
                            <w:sz w:val="21"/>
                            <w:szCs w:val="21"/>
                          </w:rPr>
                        </w:pPr>
                        <w:r>
                          <w:rPr>
                            <w:rFonts w:ascii="Arial" w:eastAsia="Times New Roman" w:hAnsi="Arial" w:cs="Arial"/>
                            <w:color w:val="000000"/>
                            <w:sz w:val="21"/>
                            <w:szCs w:val="21"/>
                          </w:rPr>
                          <w:t>remaining outdoor entertainment and performances restart</w:t>
                        </w:r>
                      </w:p>
                      <w:p w14:paraId="063D3F7D" w14:textId="77777777" w:rsidR="004B2208" w:rsidRDefault="004B2208">
                        <w:pPr>
                          <w:numPr>
                            <w:ilvl w:val="0"/>
                            <w:numId w:val="4"/>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indoor entertainment such as museums, cinemas and children's play areas </w:t>
                        </w:r>
                        <w:proofErr w:type="gramStart"/>
                        <w:r>
                          <w:rPr>
                            <w:rFonts w:ascii="Arial" w:eastAsia="Times New Roman" w:hAnsi="Arial" w:cs="Arial"/>
                            <w:color w:val="000000"/>
                            <w:sz w:val="21"/>
                            <w:szCs w:val="21"/>
                          </w:rPr>
                          <w:t>reopen</w:t>
                        </w:r>
                        <w:proofErr w:type="gramEnd"/>
                      </w:p>
                      <w:p w14:paraId="76B964C4" w14:textId="77777777" w:rsidR="004B2208" w:rsidRDefault="004B2208">
                        <w:pPr>
                          <w:numPr>
                            <w:ilvl w:val="0"/>
                            <w:numId w:val="4"/>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some large events allowed with capacity </w:t>
                        </w:r>
                        <w:proofErr w:type="gramStart"/>
                        <w:r>
                          <w:rPr>
                            <w:rFonts w:ascii="Arial" w:eastAsia="Times New Roman" w:hAnsi="Arial" w:cs="Arial"/>
                            <w:color w:val="000000"/>
                            <w:sz w:val="21"/>
                            <w:szCs w:val="21"/>
                          </w:rPr>
                          <w:t>limits</w:t>
                        </w:r>
                        <w:proofErr w:type="gramEnd"/>
                      </w:p>
                      <w:p w14:paraId="415BA28C" w14:textId="77777777" w:rsidR="004B2208" w:rsidRDefault="004B2208">
                        <w:pPr>
                          <w:numPr>
                            <w:ilvl w:val="0"/>
                            <w:numId w:val="4"/>
                          </w:numPr>
                          <w:spacing w:after="105"/>
                          <w:rPr>
                            <w:rFonts w:ascii="Arial" w:eastAsia="Times New Roman" w:hAnsi="Arial" w:cs="Arial"/>
                            <w:color w:val="000000"/>
                            <w:sz w:val="21"/>
                            <w:szCs w:val="21"/>
                          </w:rPr>
                        </w:pPr>
                        <w:r>
                          <w:rPr>
                            <w:rFonts w:ascii="Arial" w:eastAsia="Times New Roman" w:hAnsi="Arial" w:cs="Arial"/>
                            <w:color w:val="000000"/>
                            <w:sz w:val="21"/>
                            <w:szCs w:val="21"/>
                          </w:rPr>
                          <w:t>overnight stays with people outside of your household </w:t>
                        </w:r>
                        <w:proofErr w:type="gramStart"/>
                        <w:r>
                          <w:rPr>
                            <w:rFonts w:ascii="Arial" w:eastAsia="Times New Roman" w:hAnsi="Arial" w:cs="Arial"/>
                            <w:color w:val="000000"/>
                            <w:sz w:val="21"/>
                            <w:szCs w:val="21"/>
                          </w:rPr>
                          <w:t>allowed</w:t>
                        </w:r>
                        <w:proofErr w:type="gramEnd"/>
                      </w:p>
                      <w:p w14:paraId="7377ABB3" w14:textId="77777777" w:rsidR="004B2208" w:rsidRDefault="004B2208">
                        <w:pPr>
                          <w:numPr>
                            <w:ilvl w:val="0"/>
                            <w:numId w:val="4"/>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30 people allowed at funerals, wakes, weddings and </w:t>
                        </w:r>
                        <w:proofErr w:type="gramStart"/>
                        <w:r>
                          <w:rPr>
                            <w:rFonts w:ascii="Arial" w:eastAsia="Times New Roman" w:hAnsi="Arial" w:cs="Arial"/>
                            <w:color w:val="000000"/>
                            <w:sz w:val="21"/>
                            <w:szCs w:val="21"/>
                          </w:rPr>
                          <w:t>receptions</w:t>
                        </w:r>
                        <w:proofErr w:type="gramEnd"/>
                      </w:p>
                      <w:p w14:paraId="5102DFDF" w14:textId="77777777" w:rsidR="004B2208" w:rsidRDefault="004B2208">
                        <w:pPr>
                          <w:pStyle w:val="Heading3"/>
                          <w:spacing w:before="450" w:beforeAutospacing="0" w:after="450" w:afterAutospacing="0"/>
                          <w:rPr>
                            <w:rFonts w:ascii="Arial" w:eastAsia="Times New Roman" w:hAnsi="Arial" w:cs="Arial"/>
                            <w:color w:val="000000"/>
                          </w:rPr>
                        </w:pPr>
                        <w:r>
                          <w:rPr>
                            <w:rFonts w:ascii="Arial" w:eastAsia="Times New Roman" w:hAnsi="Arial" w:cs="Arial"/>
                            <w:color w:val="000000"/>
                          </w:rPr>
                          <w:t>Chelmer Valley Park and Ride service restarts</w:t>
                        </w:r>
                      </w:p>
                      <w:p w14:paraId="765352F0"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Find out more about </w:t>
                        </w:r>
                        <w:hyperlink r:id="rId22" w:tgtFrame="_blank" w:tooltip="Essex Highways" w:history="1">
                          <w:r>
                            <w:rPr>
                              <w:rStyle w:val="Hyperlink"/>
                              <w:rFonts w:ascii="Arial" w:hAnsi="Arial" w:cs="Arial"/>
                              <w:color w:val="E40037"/>
                              <w:sz w:val="21"/>
                              <w:szCs w:val="21"/>
                            </w:rPr>
                            <w:t>Chelmer Valley Park and Ride</w:t>
                          </w:r>
                        </w:hyperlink>
                        <w:r>
                          <w:rPr>
                            <w:rFonts w:ascii="Arial" w:hAnsi="Arial" w:cs="Arial"/>
                            <w:color w:val="000000"/>
                            <w:sz w:val="21"/>
                            <w:szCs w:val="21"/>
                          </w:rPr>
                          <w:t xml:space="preserve"> on the Essex Highways website or follow </w:t>
                        </w:r>
                        <w:hyperlink r:id="rId23" w:tgtFrame="_blank" w:history="1">
                          <w:r>
                            <w:rPr>
                              <w:rStyle w:val="Hyperlink"/>
                              <w:rFonts w:ascii="Arial" w:hAnsi="Arial" w:cs="Arial"/>
                              <w:color w:val="E40037"/>
                              <w:sz w:val="21"/>
                              <w:szCs w:val="21"/>
                            </w:rPr>
                            <w:t>@essexhighways</w:t>
                          </w:r>
                        </w:hyperlink>
                        <w:r>
                          <w:rPr>
                            <w:rFonts w:ascii="Arial" w:hAnsi="Arial" w:cs="Arial"/>
                            <w:color w:val="000000"/>
                            <w:sz w:val="21"/>
                            <w:szCs w:val="21"/>
                          </w:rPr>
                          <w:t xml:space="preserve"> on Twitter for travel updates.</w:t>
                        </w:r>
                      </w:p>
                      <w:p w14:paraId="75A1B4B9" w14:textId="77777777" w:rsidR="004B2208" w:rsidRDefault="004B2208">
                        <w:pPr>
                          <w:pStyle w:val="Heading2"/>
                          <w:spacing w:before="225" w:beforeAutospacing="0" w:after="225" w:afterAutospacing="0"/>
                          <w:rPr>
                            <w:rFonts w:ascii="Arial" w:eastAsia="Times New Roman" w:hAnsi="Arial" w:cs="Arial"/>
                            <w:color w:val="E40037"/>
                            <w:sz w:val="30"/>
                            <w:szCs w:val="30"/>
                          </w:rPr>
                        </w:pPr>
                        <w:r>
                          <w:rPr>
                            <w:rFonts w:ascii="Arial" w:eastAsia="Times New Roman" w:hAnsi="Arial" w:cs="Arial"/>
                            <w:color w:val="E40037"/>
                            <w:sz w:val="30"/>
                            <w:szCs w:val="30"/>
                          </w:rPr>
                          <w:t>Step 4: Monday 21 June or after</w:t>
                        </w:r>
                      </w:p>
                      <w:p w14:paraId="579F2101"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The earliest step 4 could happen is Monday 21 June. The key rules in step 4 are:</w:t>
                        </w:r>
                      </w:p>
                      <w:p w14:paraId="0EC210B0" w14:textId="77777777" w:rsidR="004B2208" w:rsidRDefault="004B2208">
                        <w:pPr>
                          <w:numPr>
                            <w:ilvl w:val="0"/>
                            <w:numId w:val="5"/>
                          </w:numPr>
                          <w:spacing w:after="105"/>
                          <w:rPr>
                            <w:rFonts w:ascii="Arial" w:eastAsia="Times New Roman" w:hAnsi="Arial" w:cs="Arial"/>
                            <w:color w:val="000000"/>
                            <w:sz w:val="21"/>
                            <w:szCs w:val="21"/>
                          </w:rPr>
                        </w:pPr>
                        <w:r>
                          <w:rPr>
                            <w:rFonts w:ascii="Arial" w:eastAsia="Times New Roman" w:hAnsi="Arial" w:cs="Arial"/>
                            <w:color w:val="000000"/>
                            <w:sz w:val="21"/>
                            <w:szCs w:val="21"/>
                          </w:rPr>
                          <w:t>all legal limits on social contact end</w:t>
                        </w:r>
                      </w:p>
                      <w:p w14:paraId="4606E3F0" w14:textId="77777777" w:rsidR="004B2208" w:rsidRDefault="004B2208">
                        <w:pPr>
                          <w:numPr>
                            <w:ilvl w:val="0"/>
                            <w:numId w:val="5"/>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no legal limits on funerals, wakes, </w:t>
                        </w:r>
                        <w:proofErr w:type="gramStart"/>
                        <w:r>
                          <w:rPr>
                            <w:rFonts w:ascii="Arial" w:eastAsia="Times New Roman" w:hAnsi="Arial" w:cs="Arial"/>
                            <w:color w:val="000000"/>
                            <w:sz w:val="21"/>
                            <w:szCs w:val="21"/>
                          </w:rPr>
                          <w:t>weddings</w:t>
                        </w:r>
                        <w:proofErr w:type="gramEnd"/>
                        <w:r>
                          <w:rPr>
                            <w:rFonts w:ascii="Arial" w:eastAsia="Times New Roman" w:hAnsi="Arial" w:cs="Arial"/>
                            <w:color w:val="000000"/>
                            <w:sz w:val="21"/>
                            <w:szCs w:val="21"/>
                          </w:rPr>
                          <w:t xml:space="preserve"> or receptions</w:t>
                        </w:r>
                      </w:p>
                      <w:p w14:paraId="11634A47" w14:textId="77777777" w:rsidR="004B2208" w:rsidRDefault="004B2208">
                        <w:pPr>
                          <w:numPr>
                            <w:ilvl w:val="0"/>
                            <w:numId w:val="5"/>
                          </w:numPr>
                          <w:spacing w:after="105"/>
                          <w:rPr>
                            <w:rFonts w:ascii="Arial" w:eastAsia="Times New Roman" w:hAnsi="Arial" w:cs="Arial"/>
                            <w:color w:val="000000"/>
                            <w:sz w:val="21"/>
                            <w:szCs w:val="21"/>
                          </w:rPr>
                        </w:pPr>
                        <w:r>
                          <w:rPr>
                            <w:rFonts w:ascii="Arial" w:eastAsia="Times New Roman" w:hAnsi="Arial" w:cs="Arial"/>
                            <w:color w:val="000000"/>
                            <w:sz w:val="21"/>
                            <w:szCs w:val="21"/>
                          </w:rPr>
                          <w:t>larger events restart</w:t>
                        </w:r>
                      </w:p>
                      <w:p w14:paraId="29254256" w14:textId="77777777" w:rsidR="004B2208" w:rsidRDefault="004B2208">
                        <w:pPr>
                          <w:numPr>
                            <w:ilvl w:val="0"/>
                            <w:numId w:val="5"/>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nightclubs </w:t>
                        </w:r>
                        <w:proofErr w:type="gramStart"/>
                        <w:r>
                          <w:rPr>
                            <w:rFonts w:ascii="Arial" w:eastAsia="Times New Roman" w:hAnsi="Arial" w:cs="Arial"/>
                            <w:color w:val="000000"/>
                            <w:sz w:val="21"/>
                            <w:szCs w:val="21"/>
                          </w:rPr>
                          <w:t>reopen</w:t>
                        </w:r>
                        <w:proofErr w:type="gramEnd"/>
                      </w:p>
                      <w:p w14:paraId="156EAE18"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Visit GOV.UK for </w:t>
                        </w:r>
                        <w:hyperlink r:id="rId24" w:tgtFrame="_blank" w:tooltip="Roadmap out of lockdown - GOV.UK" w:history="1">
                          <w:r>
                            <w:rPr>
                              <w:rStyle w:val="Hyperlink"/>
                              <w:rFonts w:ascii="Arial" w:hAnsi="Arial" w:cs="Arial"/>
                              <w:color w:val="E40037"/>
                              <w:sz w:val="21"/>
                              <w:szCs w:val="21"/>
                            </w:rPr>
                            <w:t>more information about the roadmap out of lockdown</w:t>
                          </w:r>
                        </w:hyperlink>
                        <w:r>
                          <w:rPr>
                            <w:rFonts w:ascii="Arial" w:hAnsi="Arial" w:cs="Arial"/>
                            <w:color w:val="000000"/>
                            <w:sz w:val="21"/>
                            <w:szCs w:val="21"/>
                          </w:rPr>
                          <w:t>.</w:t>
                        </w:r>
                      </w:p>
                      <w:p w14:paraId="521981D2" w14:textId="77777777" w:rsidR="004B2208" w:rsidRDefault="004B2208">
                        <w:pPr>
                          <w:jc w:val="center"/>
                          <w:rPr>
                            <w:rFonts w:eastAsia="Times New Roman"/>
                          </w:rPr>
                        </w:pPr>
                        <w:r>
                          <w:rPr>
                            <w:rFonts w:eastAsia="Times New Roman"/>
                          </w:rPr>
                          <w:pict w14:anchorId="4012BFF8">
                            <v:rect id="_x0000_i1030" style="width:468pt;height:1.5pt" o:hralign="center" o:hrstd="t" o:hr="t" fillcolor="#a0a0a0" stroked="f"/>
                          </w:pict>
                        </w:r>
                      </w:p>
                      <w:p w14:paraId="37962A7C" w14:textId="77777777" w:rsidR="004B2208" w:rsidRDefault="004B2208">
                        <w:pPr>
                          <w:pStyle w:val="Heading1"/>
                          <w:spacing w:before="0" w:beforeAutospacing="0" w:after="225" w:afterAutospacing="0"/>
                          <w:rPr>
                            <w:rFonts w:ascii="Arial" w:eastAsia="Times New Roman" w:hAnsi="Arial" w:cs="Arial"/>
                            <w:color w:val="000000"/>
                            <w:sz w:val="33"/>
                            <w:szCs w:val="33"/>
                          </w:rPr>
                        </w:pPr>
                        <w:bookmarkStart w:id="3" w:name="link_3"/>
                        <w:r>
                          <w:rPr>
                            <w:rFonts w:ascii="Arial" w:eastAsia="Times New Roman" w:hAnsi="Arial" w:cs="Arial"/>
                            <w:color w:val="000000"/>
                            <w:sz w:val="33"/>
                            <w:szCs w:val="33"/>
                          </w:rPr>
                          <w:t>Getting the vaccine</w:t>
                        </w:r>
                        <w:bookmarkEnd w:id="3"/>
                      </w:p>
                      <w:p w14:paraId="16E89EAE"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Please get vaccinated when you are invited. The NHS or your GP will let you know when </w:t>
                        </w:r>
                        <w:proofErr w:type="gramStart"/>
                        <w:r>
                          <w:rPr>
                            <w:rFonts w:ascii="Arial" w:hAnsi="Arial" w:cs="Arial"/>
                            <w:color w:val="000000"/>
                            <w:sz w:val="21"/>
                            <w:szCs w:val="21"/>
                          </w:rPr>
                          <w:t>it's</w:t>
                        </w:r>
                        <w:proofErr w:type="gramEnd"/>
                        <w:r>
                          <w:rPr>
                            <w:rFonts w:ascii="Arial" w:hAnsi="Arial" w:cs="Arial"/>
                            <w:color w:val="000000"/>
                            <w:sz w:val="21"/>
                            <w:szCs w:val="21"/>
                          </w:rPr>
                          <w:t xml:space="preserve"> your turn to have the vaccine.</w:t>
                        </w:r>
                      </w:p>
                      <w:p w14:paraId="751C458F"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If you have concerns, talk to your GP or the </w:t>
                        </w:r>
                        <w:hyperlink r:id="rId25" w:tgtFrame="_blank" w:tooltip="Essex Wellbeing Service" w:history="1">
                          <w:r>
                            <w:rPr>
                              <w:rStyle w:val="Hyperlink"/>
                              <w:rFonts w:ascii="Arial" w:hAnsi="Arial" w:cs="Arial"/>
                              <w:color w:val="E40037"/>
                              <w:sz w:val="21"/>
                              <w:szCs w:val="21"/>
                            </w:rPr>
                            <w:t>Essex Wellbeing Service</w:t>
                          </w:r>
                        </w:hyperlink>
                        <w:r>
                          <w:rPr>
                            <w:rFonts w:ascii="Arial" w:hAnsi="Arial" w:cs="Arial"/>
                            <w:color w:val="000000"/>
                            <w:sz w:val="21"/>
                            <w:szCs w:val="21"/>
                          </w:rPr>
                          <w:t xml:space="preserve"> on 0300 303 9988.</w:t>
                        </w:r>
                      </w:p>
                      <w:p w14:paraId="58A582AC"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Visit the </w:t>
                        </w:r>
                        <w:hyperlink r:id="rId26" w:tgtFrame="_blank" w:history="1">
                          <w:r>
                            <w:rPr>
                              <w:rStyle w:val="Hyperlink"/>
                              <w:rFonts w:ascii="Arial" w:hAnsi="Arial" w:cs="Arial"/>
                              <w:color w:val="E40037"/>
                              <w:sz w:val="21"/>
                              <w:szCs w:val="21"/>
                            </w:rPr>
                            <w:t>Essex Covid-19 vaccine website from the NHS</w:t>
                          </w:r>
                        </w:hyperlink>
                        <w:r>
                          <w:rPr>
                            <w:rFonts w:ascii="Arial" w:hAnsi="Arial" w:cs="Arial"/>
                            <w:color w:val="000000"/>
                            <w:sz w:val="21"/>
                            <w:szCs w:val="21"/>
                          </w:rPr>
                          <w:t xml:space="preserve"> for more information.</w:t>
                        </w:r>
                      </w:p>
                      <w:p w14:paraId="6092E6E9"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Beware of vaccination scams. </w:t>
                        </w:r>
                        <w:proofErr w:type="gramStart"/>
                        <w:r>
                          <w:rPr>
                            <w:rFonts w:ascii="Arial" w:hAnsi="Arial" w:cs="Arial"/>
                            <w:color w:val="000000"/>
                            <w:sz w:val="21"/>
                            <w:szCs w:val="21"/>
                          </w:rPr>
                          <w:t>Don't</w:t>
                        </w:r>
                        <w:proofErr w:type="gramEnd"/>
                        <w:r>
                          <w:rPr>
                            <w:rFonts w:ascii="Arial" w:hAnsi="Arial" w:cs="Arial"/>
                            <w:color w:val="000000"/>
                            <w:sz w:val="21"/>
                            <w:szCs w:val="21"/>
                          </w:rPr>
                          <w:t xml:space="preserve"> respond to any invitations for a vaccination unless you're sure it's sent from the NHS or your GP. You will never have to pay for the vaccine.</w:t>
                        </w:r>
                      </w:p>
                      <w:p w14:paraId="7EB15E18" w14:textId="77777777" w:rsidR="004B2208" w:rsidRDefault="004B2208">
                        <w:pPr>
                          <w:jc w:val="center"/>
                          <w:rPr>
                            <w:rFonts w:eastAsia="Times New Roman"/>
                          </w:rPr>
                        </w:pPr>
                        <w:r>
                          <w:rPr>
                            <w:rFonts w:eastAsia="Times New Roman"/>
                          </w:rPr>
                          <w:pict w14:anchorId="2A5B71A6">
                            <v:rect id="_x0000_i1031" style="width:468pt;height:1.5pt" o:hralign="center" o:hrstd="t" o:hr="t" fillcolor="#a0a0a0" stroked="f"/>
                          </w:pict>
                        </w:r>
                      </w:p>
                      <w:p w14:paraId="7573BCAC" w14:textId="77777777" w:rsidR="004B2208" w:rsidRDefault="004B2208">
                        <w:pPr>
                          <w:pStyle w:val="Heading1"/>
                          <w:spacing w:before="0" w:beforeAutospacing="0" w:after="225" w:afterAutospacing="0"/>
                          <w:rPr>
                            <w:rFonts w:ascii="Arial" w:eastAsia="Times New Roman" w:hAnsi="Arial" w:cs="Arial"/>
                            <w:color w:val="000000"/>
                            <w:sz w:val="33"/>
                            <w:szCs w:val="33"/>
                          </w:rPr>
                        </w:pPr>
                        <w:bookmarkStart w:id="4" w:name="link_4"/>
                        <w:r>
                          <w:rPr>
                            <w:rFonts w:ascii="Arial" w:eastAsia="Times New Roman" w:hAnsi="Arial" w:cs="Arial"/>
                            <w:color w:val="000000"/>
                            <w:sz w:val="33"/>
                            <w:szCs w:val="33"/>
                          </w:rPr>
                          <w:t>Support for residents and businesses</w:t>
                        </w:r>
                        <w:bookmarkEnd w:id="4"/>
                      </w:p>
                      <w:p w14:paraId="7419F95C" w14:textId="77777777" w:rsidR="004B2208" w:rsidRDefault="004B2208">
                        <w:pPr>
                          <w:pStyle w:val="Heading2"/>
                          <w:spacing w:before="225" w:beforeAutospacing="0" w:after="225" w:afterAutospacing="0"/>
                          <w:rPr>
                            <w:rFonts w:ascii="Arial" w:eastAsia="Times New Roman" w:hAnsi="Arial" w:cs="Arial"/>
                            <w:color w:val="E40037"/>
                            <w:sz w:val="30"/>
                            <w:szCs w:val="30"/>
                          </w:rPr>
                        </w:pPr>
                        <w:r>
                          <w:rPr>
                            <w:rFonts w:ascii="Arial" w:eastAsia="Times New Roman" w:hAnsi="Arial" w:cs="Arial"/>
                            <w:color w:val="E40037"/>
                            <w:sz w:val="30"/>
                            <w:szCs w:val="30"/>
                          </w:rPr>
                          <w:t xml:space="preserve">Apply for a self-isolation support </w:t>
                        </w:r>
                        <w:proofErr w:type="gramStart"/>
                        <w:r>
                          <w:rPr>
                            <w:rFonts w:ascii="Arial" w:eastAsia="Times New Roman" w:hAnsi="Arial" w:cs="Arial"/>
                            <w:color w:val="E40037"/>
                            <w:sz w:val="30"/>
                            <w:szCs w:val="30"/>
                          </w:rPr>
                          <w:t>payment</w:t>
                        </w:r>
                        <w:proofErr w:type="gramEnd"/>
                      </w:p>
                      <w:p w14:paraId="23802766"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You may be eligible for a £500 support payment if you need to self-isolate. Local councils have worked together to make it easier for you to get the payment.</w:t>
                        </w:r>
                      </w:p>
                      <w:p w14:paraId="067439F7"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The government says that you must self-isolate if:</w:t>
                        </w:r>
                      </w:p>
                      <w:p w14:paraId="33E07E44" w14:textId="77777777" w:rsidR="004B2208" w:rsidRDefault="004B2208">
                        <w:pPr>
                          <w:numPr>
                            <w:ilvl w:val="0"/>
                            <w:numId w:val="6"/>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you have symptoms that may be caused by Covid-19, including if you are waiting for a </w:t>
                        </w:r>
                        <w:proofErr w:type="gramStart"/>
                        <w:r>
                          <w:rPr>
                            <w:rFonts w:ascii="Arial" w:eastAsia="Times New Roman" w:hAnsi="Arial" w:cs="Arial"/>
                            <w:color w:val="000000"/>
                            <w:sz w:val="21"/>
                            <w:szCs w:val="21"/>
                          </w:rPr>
                          <w:t>test</w:t>
                        </w:r>
                        <w:proofErr w:type="gramEnd"/>
                      </w:p>
                      <w:p w14:paraId="4658BFC2" w14:textId="77777777" w:rsidR="004B2208" w:rsidRDefault="004B2208">
                        <w:pPr>
                          <w:numPr>
                            <w:ilvl w:val="0"/>
                            <w:numId w:val="6"/>
                          </w:numPr>
                          <w:spacing w:after="105"/>
                          <w:rPr>
                            <w:rFonts w:ascii="Arial" w:eastAsia="Times New Roman" w:hAnsi="Arial" w:cs="Arial"/>
                            <w:color w:val="000000"/>
                            <w:sz w:val="21"/>
                            <w:szCs w:val="21"/>
                          </w:rPr>
                        </w:pPr>
                        <w:proofErr w:type="gramStart"/>
                        <w:r>
                          <w:rPr>
                            <w:rFonts w:ascii="Arial" w:eastAsia="Times New Roman" w:hAnsi="Arial" w:cs="Arial"/>
                            <w:color w:val="000000"/>
                            <w:sz w:val="21"/>
                            <w:szCs w:val="21"/>
                          </w:rPr>
                          <w:t>you've</w:t>
                        </w:r>
                        <w:proofErr w:type="gramEnd"/>
                        <w:r>
                          <w:rPr>
                            <w:rFonts w:ascii="Arial" w:eastAsia="Times New Roman" w:hAnsi="Arial" w:cs="Arial"/>
                            <w:color w:val="000000"/>
                            <w:sz w:val="21"/>
                            <w:szCs w:val="21"/>
                          </w:rPr>
                          <w:t xml:space="preserve"> had a positive Covid-19 test result (whether or not you have symptoms)</w:t>
                        </w:r>
                      </w:p>
                      <w:p w14:paraId="55C15323" w14:textId="77777777" w:rsidR="004B2208" w:rsidRDefault="004B2208">
                        <w:pPr>
                          <w:numPr>
                            <w:ilvl w:val="0"/>
                            <w:numId w:val="6"/>
                          </w:numPr>
                          <w:spacing w:after="105"/>
                          <w:rPr>
                            <w:rFonts w:ascii="Arial" w:eastAsia="Times New Roman" w:hAnsi="Arial" w:cs="Arial"/>
                            <w:color w:val="000000"/>
                            <w:sz w:val="21"/>
                            <w:szCs w:val="21"/>
                          </w:rPr>
                        </w:pPr>
                        <w:r>
                          <w:rPr>
                            <w:rFonts w:ascii="Arial" w:eastAsia="Times New Roman" w:hAnsi="Arial" w:cs="Arial"/>
                            <w:color w:val="000000"/>
                            <w:sz w:val="21"/>
                            <w:szCs w:val="21"/>
                          </w:rPr>
                          <w:t>you currently live in the same household as someone with Covid-19 symptoms, or with someone who has tested positive for Covid-</w:t>
                        </w:r>
                        <w:proofErr w:type="gramStart"/>
                        <w:r>
                          <w:rPr>
                            <w:rFonts w:ascii="Arial" w:eastAsia="Times New Roman" w:hAnsi="Arial" w:cs="Arial"/>
                            <w:color w:val="000000"/>
                            <w:sz w:val="21"/>
                            <w:szCs w:val="21"/>
                          </w:rPr>
                          <w:t>19</w:t>
                        </w:r>
                        <w:proofErr w:type="gramEnd"/>
                      </w:p>
                      <w:p w14:paraId="749F4180" w14:textId="77777777" w:rsidR="004B2208" w:rsidRDefault="004B2208">
                        <w:pPr>
                          <w:pStyle w:val="NormalWeb"/>
                          <w:spacing w:before="225" w:beforeAutospacing="0" w:after="225" w:afterAutospacing="0"/>
                          <w:rPr>
                            <w:rFonts w:ascii="Arial" w:hAnsi="Arial" w:cs="Arial"/>
                            <w:color w:val="000000"/>
                            <w:sz w:val="21"/>
                            <w:szCs w:val="21"/>
                          </w:rPr>
                        </w:pPr>
                        <w:hyperlink r:id="rId27" w:tgtFrame="_blank" w:tooltip="Essex County Council" w:history="1">
                          <w:r>
                            <w:rPr>
                              <w:rStyle w:val="Hyperlink"/>
                              <w:rFonts w:ascii="Arial" w:hAnsi="Arial" w:cs="Arial"/>
                              <w:color w:val="E40037"/>
                              <w:sz w:val="21"/>
                              <w:szCs w:val="21"/>
                            </w:rPr>
                            <w:t>Find out more and apply for a payment if you are self-isolating</w:t>
                          </w:r>
                        </w:hyperlink>
                        <w:r>
                          <w:rPr>
                            <w:rFonts w:ascii="Arial" w:hAnsi="Arial" w:cs="Arial"/>
                            <w:color w:val="000000"/>
                            <w:sz w:val="21"/>
                            <w:szCs w:val="21"/>
                          </w:rPr>
                          <w:t>.</w:t>
                        </w:r>
                      </w:p>
                      <w:p w14:paraId="1CA0B8E6" w14:textId="77777777" w:rsidR="004B2208" w:rsidRDefault="004B2208">
                        <w:pPr>
                          <w:pStyle w:val="Heading2"/>
                          <w:spacing w:before="225" w:beforeAutospacing="0" w:after="225" w:afterAutospacing="0"/>
                          <w:rPr>
                            <w:rFonts w:ascii="Arial" w:eastAsia="Times New Roman" w:hAnsi="Arial" w:cs="Arial"/>
                            <w:color w:val="E40037"/>
                            <w:sz w:val="30"/>
                            <w:szCs w:val="30"/>
                          </w:rPr>
                        </w:pPr>
                        <w:r>
                          <w:rPr>
                            <w:rFonts w:ascii="Arial" w:eastAsia="Times New Roman" w:hAnsi="Arial" w:cs="Arial"/>
                            <w:color w:val="E40037"/>
                            <w:sz w:val="30"/>
                            <w:szCs w:val="30"/>
                          </w:rPr>
                          <w:t xml:space="preserve">Apply for a business support </w:t>
                        </w:r>
                        <w:proofErr w:type="gramStart"/>
                        <w:r>
                          <w:rPr>
                            <w:rFonts w:ascii="Arial" w:eastAsia="Times New Roman" w:hAnsi="Arial" w:cs="Arial"/>
                            <w:color w:val="E40037"/>
                            <w:sz w:val="30"/>
                            <w:szCs w:val="30"/>
                          </w:rPr>
                          <w:t>grant</w:t>
                        </w:r>
                        <w:proofErr w:type="gramEnd"/>
                      </w:p>
                      <w:p w14:paraId="5CE20A86" w14:textId="77777777" w:rsidR="004B2208" w:rsidRDefault="004B2208">
                        <w:pPr>
                          <w:pStyle w:val="NormalWeb"/>
                          <w:spacing w:before="225" w:beforeAutospacing="0" w:after="225" w:afterAutospacing="0"/>
                          <w:rPr>
                            <w:rFonts w:ascii="Arial" w:hAnsi="Arial" w:cs="Arial"/>
                            <w:color w:val="000000"/>
                            <w:sz w:val="21"/>
                            <w:szCs w:val="21"/>
                          </w:rPr>
                        </w:pPr>
                        <w:proofErr w:type="gramStart"/>
                        <w:r>
                          <w:rPr>
                            <w:rFonts w:ascii="Arial" w:hAnsi="Arial" w:cs="Arial"/>
                            <w:color w:val="000000"/>
                            <w:sz w:val="21"/>
                            <w:szCs w:val="21"/>
                          </w:rPr>
                          <w:t>We’ve</w:t>
                        </w:r>
                        <w:proofErr w:type="gramEnd"/>
                        <w:r>
                          <w:rPr>
                            <w:rFonts w:ascii="Arial" w:hAnsi="Arial" w:cs="Arial"/>
                            <w:color w:val="000000"/>
                            <w:sz w:val="21"/>
                            <w:szCs w:val="21"/>
                          </w:rPr>
                          <w:t xml:space="preserve"> committed more funding to support local businesses during the pandemic. Visit our </w:t>
                        </w:r>
                        <w:hyperlink r:id="rId28" w:tgtFrame="_blank" w:tooltip="Essex County Council" w:history="1">
                          <w:r>
                            <w:rPr>
                              <w:rStyle w:val="Hyperlink"/>
                              <w:rFonts w:ascii="Arial" w:hAnsi="Arial" w:cs="Arial"/>
                              <w:color w:val="E40037"/>
                              <w:sz w:val="21"/>
                              <w:szCs w:val="21"/>
                            </w:rPr>
                            <w:t>business support section</w:t>
                          </w:r>
                        </w:hyperlink>
                        <w:r>
                          <w:rPr>
                            <w:rFonts w:ascii="Arial" w:hAnsi="Arial" w:cs="Arial"/>
                            <w:color w:val="000000"/>
                            <w:sz w:val="21"/>
                            <w:szCs w:val="21"/>
                          </w:rPr>
                          <w:t xml:space="preserve"> to find out about discretionary grants and the Essex Business Adaptation Grant.</w:t>
                        </w:r>
                      </w:p>
                      <w:p w14:paraId="66BA8EA5" w14:textId="77777777" w:rsidR="004B2208" w:rsidRDefault="004B2208">
                        <w:pPr>
                          <w:pStyle w:val="Heading2"/>
                          <w:spacing w:before="225" w:beforeAutospacing="0" w:after="225" w:afterAutospacing="0"/>
                          <w:rPr>
                            <w:rFonts w:ascii="Arial" w:eastAsia="Times New Roman" w:hAnsi="Arial" w:cs="Arial"/>
                            <w:color w:val="E40037"/>
                            <w:sz w:val="30"/>
                            <w:szCs w:val="30"/>
                          </w:rPr>
                        </w:pPr>
                        <w:r>
                          <w:rPr>
                            <w:rFonts w:ascii="Arial" w:eastAsia="Times New Roman" w:hAnsi="Arial" w:cs="Arial"/>
                            <w:color w:val="E40037"/>
                            <w:sz w:val="30"/>
                            <w:szCs w:val="30"/>
                          </w:rPr>
                          <w:t>Health and wellbeing support</w:t>
                        </w:r>
                      </w:p>
                      <w:p w14:paraId="1DFF3339"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If you or someone you know is struggling, there are services that can help. </w:t>
                        </w:r>
                      </w:p>
                      <w:p w14:paraId="625CDF08"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Find </w:t>
                        </w:r>
                        <w:hyperlink r:id="rId29" w:tgtFrame="_blank" w:tooltip="Essex County Council" w:history="1">
                          <w:r>
                            <w:rPr>
                              <w:rStyle w:val="Hyperlink"/>
                              <w:rFonts w:ascii="Arial" w:hAnsi="Arial" w:cs="Arial"/>
                              <w:color w:val="E40037"/>
                              <w:sz w:val="21"/>
                              <w:szCs w:val="21"/>
                            </w:rPr>
                            <w:t>health and wellbeing services</w:t>
                          </w:r>
                        </w:hyperlink>
                        <w:r>
                          <w:rPr>
                            <w:rFonts w:ascii="Arial" w:hAnsi="Arial" w:cs="Arial"/>
                            <w:color w:val="000000"/>
                            <w:sz w:val="21"/>
                            <w:szCs w:val="21"/>
                          </w:rPr>
                          <w:t> on our website.</w:t>
                        </w:r>
                      </w:p>
                      <w:p w14:paraId="1FE52122" w14:textId="77777777" w:rsidR="004B2208" w:rsidRDefault="004B2208">
                        <w:pPr>
                          <w:pStyle w:val="Heading2"/>
                          <w:spacing w:before="225" w:beforeAutospacing="0" w:after="225" w:afterAutospacing="0"/>
                          <w:rPr>
                            <w:rFonts w:ascii="Arial" w:eastAsia="Times New Roman" w:hAnsi="Arial" w:cs="Arial"/>
                            <w:color w:val="E40037"/>
                            <w:sz w:val="30"/>
                            <w:szCs w:val="30"/>
                          </w:rPr>
                        </w:pPr>
                        <w:r>
                          <w:rPr>
                            <w:rFonts w:ascii="Arial" w:eastAsia="Times New Roman" w:hAnsi="Arial" w:cs="Arial"/>
                            <w:color w:val="E40037"/>
                            <w:sz w:val="30"/>
                            <w:szCs w:val="30"/>
                          </w:rPr>
                          <w:lastRenderedPageBreak/>
                          <w:t>Support for children and families</w:t>
                        </w:r>
                      </w:p>
                      <w:p w14:paraId="3434C60E"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There is help available if your child is finding it hard to adjust or if your family is going through a difficult time.</w:t>
                        </w:r>
                      </w:p>
                      <w:p w14:paraId="679EE378" w14:textId="77777777" w:rsidR="004B2208" w:rsidRDefault="004B220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Find </w:t>
                        </w:r>
                        <w:hyperlink r:id="rId30" w:tgtFrame="_blank" w:tooltip="ECC" w:history="1">
                          <w:r>
                            <w:rPr>
                              <w:rStyle w:val="Hyperlink"/>
                              <w:rFonts w:ascii="Arial" w:hAnsi="Arial" w:cs="Arial"/>
                              <w:color w:val="E40037"/>
                              <w:sz w:val="21"/>
                              <w:szCs w:val="21"/>
                            </w:rPr>
                            <w:t>support for children and families</w:t>
                          </w:r>
                        </w:hyperlink>
                        <w:r>
                          <w:rPr>
                            <w:rFonts w:ascii="Arial" w:hAnsi="Arial" w:cs="Arial"/>
                            <w:color w:val="000000"/>
                            <w:sz w:val="21"/>
                            <w:szCs w:val="21"/>
                          </w:rPr>
                          <w:t xml:space="preserve"> on our website.</w:t>
                        </w:r>
                      </w:p>
                    </w:tc>
                  </w:tr>
                  <w:tr w:rsidR="004B2208" w14:paraId="6E2B87EC" w14:textId="77777777">
                    <w:trPr>
                      <w:jc w:val="center"/>
                    </w:trPr>
                    <w:tc>
                      <w:tcPr>
                        <w:tcW w:w="0" w:type="auto"/>
                        <w:shd w:val="clear" w:color="auto" w:fill="000000"/>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5665"/>
                          <w:gridCol w:w="3050"/>
                        </w:tblGrid>
                        <w:tr w:rsidR="004B2208" w14:paraId="2509C8B6" w14:textId="77777777">
                          <w:trPr>
                            <w:jc w:val="center"/>
                          </w:trPr>
                          <w:tc>
                            <w:tcPr>
                              <w:tcW w:w="3250" w:type="pct"/>
                              <w:hideMark/>
                            </w:tcPr>
                            <w:tbl>
                              <w:tblPr>
                                <w:tblpPr w:vertAnchor="text"/>
                                <w:tblW w:w="5000" w:type="pct"/>
                                <w:tblCellMar>
                                  <w:left w:w="0" w:type="dxa"/>
                                  <w:right w:w="0" w:type="dxa"/>
                                </w:tblCellMar>
                                <w:tblLook w:val="04A0" w:firstRow="1" w:lastRow="0" w:firstColumn="1" w:lastColumn="0" w:noHBand="0" w:noVBand="1"/>
                              </w:tblPr>
                              <w:tblGrid>
                                <w:gridCol w:w="5665"/>
                              </w:tblGrid>
                              <w:tr w:rsidR="004B2208" w14:paraId="6B7A6F1F" w14:textId="77777777">
                                <w:tc>
                                  <w:tcPr>
                                    <w:tcW w:w="5000" w:type="pct"/>
                                    <w:shd w:val="clear" w:color="auto" w:fill="000000"/>
                                    <w:tcMar>
                                      <w:top w:w="150" w:type="dxa"/>
                                      <w:left w:w="150" w:type="dxa"/>
                                      <w:bottom w:w="0" w:type="dxa"/>
                                      <w:right w:w="150" w:type="dxa"/>
                                    </w:tcMar>
                                    <w:vAlign w:val="center"/>
                                    <w:hideMark/>
                                  </w:tcPr>
                                  <w:p w14:paraId="14CF303E" w14:textId="227E85AC" w:rsidR="004B2208" w:rsidRDefault="004B2208">
                                    <w:pPr>
                                      <w:rPr>
                                        <w:rFonts w:eastAsia="Times New Roman"/>
                                      </w:rPr>
                                    </w:pPr>
                                    <w:r>
                                      <w:rPr>
                                        <w:rFonts w:eastAsia="Times New Roman"/>
                                        <w:noProof/>
                                        <w:color w:val="0000EE"/>
                                      </w:rPr>
                                      <w:lastRenderedPageBreak/>
                                      <w:drawing>
                                        <wp:inline distT="0" distB="0" distL="0" distR="0" wp14:anchorId="1123BE01" wp14:editId="23FC5611">
                                          <wp:extent cx="371475" cy="361950"/>
                                          <wp:effectExtent l="0" t="0" r="0" b="0"/>
                                          <wp:docPr id="4" name="Picture 4" descr="facebook">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Pr>
                                        <w:rFonts w:eastAsia="Times New Roman"/>
                                        <w:noProof/>
                                        <w:color w:val="0000EE"/>
                                      </w:rPr>
                                      <w:drawing>
                                        <wp:inline distT="0" distB="0" distL="0" distR="0" wp14:anchorId="233CF7E5" wp14:editId="5275FAF0">
                                          <wp:extent cx="409575" cy="361950"/>
                                          <wp:effectExtent l="0" t="0" r="0" b="0"/>
                                          <wp:docPr id="3" name="Picture 3" descr="twitter">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r>
                                      <w:rPr>
                                        <w:rFonts w:eastAsia="Times New Roman"/>
                                        <w:noProof/>
                                        <w:color w:val="0000EE"/>
                                      </w:rPr>
                                      <w:drawing>
                                        <wp:inline distT="0" distB="0" distL="0" distR="0" wp14:anchorId="74FEC343" wp14:editId="370D812A">
                                          <wp:extent cx="485775" cy="361950"/>
                                          <wp:effectExtent l="0" t="0" r="0" b="0"/>
                                          <wp:docPr id="2" name="Picture 2" descr="youtube">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r>
                                      <w:rPr>
                                        <w:rFonts w:eastAsia="Times New Roman"/>
                                        <w:noProof/>
                                        <w:color w:val="0000EE"/>
                                      </w:rPr>
                                      <w:drawing>
                                        <wp:inline distT="0" distB="0" distL="0" distR="0" wp14:anchorId="6C95CE95" wp14:editId="323866A9">
                                          <wp:extent cx="361950" cy="361950"/>
                                          <wp:effectExtent l="0" t="0" r="0" b="0"/>
                                          <wp:docPr id="1" name="Picture 1" descr="linkedin">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4B2208" w14:paraId="70FCF482" w14:textId="77777777">
                                <w:tc>
                                  <w:tcPr>
                                    <w:tcW w:w="5000" w:type="pct"/>
                                    <w:shd w:val="clear" w:color="auto" w:fill="000000"/>
                                    <w:tcMar>
                                      <w:top w:w="150" w:type="dxa"/>
                                      <w:left w:w="150" w:type="dxa"/>
                                      <w:bottom w:w="150" w:type="dxa"/>
                                      <w:right w:w="150" w:type="dxa"/>
                                    </w:tcMar>
                                    <w:vAlign w:val="center"/>
                                    <w:hideMark/>
                                  </w:tcPr>
                                  <w:p w14:paraId="5305E5BB" w14:textId="77777777" w:rsidR="004B2208" w:rsidRDefault="004B2208">
                                    <w:pPr>
                                      <w:pStyle w:val="gdp"/>
                                      <w:spacing w:before="225" w:beforeAutospacing="0" w:after="225" w:afterAutospacing="0"/>
                                      <w:rPr>
                                        <w:rFonts w:ascii="Arial" w:hAnsi="Arial" w:cs="Arial"/>
                                        <w:color w:val="FFFFFF"/>
                                        <w:sz w:val="21"/>
                                        <w:szCs w:val="21"/>
                                      </w:rPr>
                                    </w:pPr>
                                    <w:r>
                                      <w:rPr>
                                        <w:rFonts w:ascii="Arial" w:hAnsi="Arial" w:cs="Arial"/>
                                        <w:color w:val="FFFFFF"/>
                                        <w:sz w:val="21"/>
                                        <w:szCs w:val="21"/>
                                      </w:rPr>
                                      <w:t xml:space="preserve">For details of how ECC processes your personal data, please access our </w:t>
                                    </w:r>
                                    <w:hyperlink r:id="rId39" w:tgtFrame="_blank" w:history="1">
                                      <w:r>
                                        <w:rPr>
                                          <w:rStyle w:val="Hyperlink"/>
                                          <w:rFonts w:ascii="Arial" w:hAnsi="Arial" w:cs="Arial"/>
                                          <w:color w:val="FFFFFF"/>
                                          <w:sz w:val="21"/>
                                          <w:szCs w:val="21"/>
                                        </w:rPr>
                                        <w:t>privacy notice</w:t>
                                      </w:r>
                                    </w:hyperlink>
                                    <w:r>
                                      <w:rPr>
                                        <w:rFonts w:ascii="Arial" w:hAnsi="Arial" w:cs="Arial"/>
                                        <w:color w:val="FFFFFF"/>
                                        <w:sz w:val="21"/>
                                        <w:szCs w:val="21"/>
                                      </w:rPr>
                                      <w:t>.</w:t>
                                    </w:r>
                                  </w:p>
                                  <w:p w14:paraId="244B1F50" w14:textId="77777777" w:rsidR="004B2208" w:rsidRDefault="004B2208">
                                    <w:pPr>
                                      <w:pStyle w:val="gdp"/>
                                      <w:spacing w:before="225" w:beforeAutospacing="0" w:after="225" w:afterAutospacing="0"/>
                                      <w:rPr>
                                        <w:rFonts w:ascii="Arial" w:hAnsi="Arial" w:cs="Arial"/>
                                        <w:color w:val="FFFFFF"/>
                                        <w:sz w:val="21"/>
                                        <w:szCs w:val="21"/>
                                      </w:rPr>
                                    </w:pPr>
                                    <w:hyperlink r:id="rId40" w:tgtFrame="_blank" w:history="1">
                                      <w:r>
                                        <w:rPr>
                                          <w:rStyle w:val="Hyperlink"/>
                                          <w:rFonts w:ascii="Arial" w:hAnsi="Arial" w:cs="Arial"/>
                                          <w:color w:val="FFFFFF"/>
                                          <w:sz w:val="21"/>
                                          <w:szCs w:val="21"/>
                                        </w:rPr>
                                        <w:t>Unsubscribe</w:t>
                                      </w:r>
                                    </w:hyperlink>
                                    <w:r>
                                      <w:rPr>
                                        <w:rFonts w:ascii="Arial" w:hAnsi="Arial" w:cs="Arial"/>
                                        <w:color w:val="FFFFFF"/>
                                        <w:sz w:val="21"/>
                                        <w:szCs w:val="21"/>
                                      </w:rPr>
                                      <w:t xml:space="preserve">  /  </w:t>
                                    </w:r>
                                    <w:hyperlink r:id="rId41" w:history="1">
                                      <w:r>
                                        <w:rPr>
                                          <w:rStyle w:val="Hyperlink"/>
                                          <w:rFonts w:ascii="Arial" w:hAnsi="Arial" w:cs="Arial"/>
                                          <w:color w:val="FFFFFF"/>
                                          <w:sz w:val="21"/>
                                          <w:szCs w:val="21"/>
                                        </w:rPr>
                                        <w:t>Share</w:t>
                                      </w:r>
                                    </w:hyperlink>
                                  </w:p>
                                </w:tc>
                              </w:tr>
                            </w:tbl>
                            <w:p w14:paraId="333D2520" w14:textId="77777777" w:rsidR="004B2208" w:rsidRDefault="004B2208">
                              <w:pPr>
                                <w:rPr>
                                  <w:rFonts w:ascii="Times New Roman" w:eastAsia="Times New Roman" w:hAnsi="Times New Roman" w:cs="Times New Roman"/>
                                  <w:sz w:val="20"/>
                                  <w:szCs w:val="20"/>
                                </w:rPr>
                              </w:pPr>
                            </w:p>
                          </w:tc>
                          <w:tc>
                            <w:tcPr>
                              <w:tcW w:w="1750" w:type="pct"/>
                              <w:hideMark/>
                            </w:tcPr>
                            <w:tbl>
                              <w:tblPr>
                                <w:tblpPr w:vertAnchor="text"/>
                                <w:tblW w:w="5000" w:type="pct"/>
                                <w:tblCellMar>
                                  <w:left w:w="0" w:type="dxa"/>
                                  <w:right w:w="0" w:type="dxa"/>
                                </w:tblCellMar>
                                <w:tblLook w:val="04A0" w:firstRow="1" w:lastRow="0" w:firstColumn="1" w:lastColumn="0" w:noHBand="0" w:noVBand="1"/>
                              </w:tblPr>
                              <w:tblGrid>
                                <w:gridCol w:w="11"/>
                                <w:gridCol w:w="3039"/>
                              </w:tblGrid>
                              <w:tr w:rsidR="004B2208" w14:paraId="0702BFCE" w14:textId="77777777">
                                <w:trPr>
                                  <w:gridAfter w:val="1"/>
                                  <w:wAfter w:w="1575" w:type="dxa"/>
                                </w:trPr>
                                <w:tc>
                                  <w:tcPr>
                                    <w:tcW w:w="0" w:type="auto"/>
                                    <w:vAlign w:val="center"/>
                                    <w:hideMark/>
                                  </w:tcPr>
                                  <w:p w14:paraId="4BC606E1" w14:textId="77777777" w:rsidR="004B2208" w:rsidRDefault="004B2208">
                                    <w:pPr>
                                      <w:rPr>
                                        <w:rFonts w:ascii="Times New Roman" w:eastAsia="Times New Roman" w:hAnsi="Times New Roman" w:cs="Times New Roman"/>
                                        <w:sz w:val="20"/>
                                        <w:szCs w:val="20"/>
                                      </w:rPr>
                                    </w:pPr>
                                  </w:p>
                                </w:tc>
                              </w:tr>
                              <w:tr w:rsidR="004B2208" w14:paraId="7CAC79BF" w14:textId="77777777">
                                <w:tc>
                                  <w:tcPr>
                                    <w:tcW w:w="5000" w:type="pct"/>
                                    <w:gridSpan w:val="2"/>
                                    <w:shd w:val="clear" w:color="auto" w:fill="000000"/>
                                    <w:tcMar>
                                      <w:top w:w="150" w:type="dxa"/>
                                      <w:left w:w="0" w:type="dxa"/>
                                      <w:bottom w:w="150" w:type="dxa"/>
                                      <w:right w:w="150" w:type="dxa"/>
                                    </w:tcMar>
                                    <w:vAlign w:val="center"/>
                                    <w:hideMark/>
                                  </w:tcPr>
                                  <w:p w14:paraId="0F85020E" w14:textId="77777777" w:rsidR="004B2208" w:rsidRDefault="004B2208"/>
                                </w:tc>
                              </w:tr>
                            </w:tbl>
                            <w:p w14:paraId="7FC78A18" w14:textId="77777777" w:rsidR="004B2208" w:rsidRDefault="004B2208">
                              <w:pPr>
                                <w:rPr>
                                  <w:rFonts w:ascii="Times New Roman" w:eastAsia="Times New Roman" w:hAnsi="Times New Roman" w:cs="Times New Roman"/>
                                  <w:sz w:val="20"/>
                                  <w:szCs w:val="20"/>
                                </w:rPr>
                              </w:pPr>
                            </w:p>
                          </w:tc>
                        </w:tr>
                      </w:tbl>
                      <w:p w14:paraId="0365A9B0" w14:textId="77777777" w:rsidR="004B2208" w:rsidRDefault="004B2208">
                        <w:pPr>
                          <w:jc w:val="center"/>
                          <w:rPr>
                            <w:rFonts w:ascii="Times New Roman" w:eastAsia="Times New Roman" w:hAnsi="Times New Roman" w:cs="Times New Roman"/>
                            <w:sz w:val="20"/>
                            <w:szCs w:val="20"/>
                          </w:rPr>
                        </w:pPr>
                      </w:p>
                    </w:tc>
                  </w:tr>
                </w:tbl>
                <w:p w14:paraId="170A5169" w14:textId="77777777" w:rsidR="004B2208" w:rsidRDefault="004B2208">
                  <w:pPr>
                    <w:jc w:val="center"/>
                    <w:rPr>
                      <w:rFonts w:ascii="Times New Roman" w:eastAsia="Times New Roman" w:hAnsi="Times New Roman" w:cs="Times New Roman"/>
                      <w:sz w:val="20"/>
                      <w:szCs w:val="20"/>
                    </w:rPr>
                  </w:pPr>
                </w:p>
              </w:tc>
            </w:tr>
          </w:tbl>
          <w:p w14:paraId="552F1F83" w14:textId="77777777" w:rsidR="004B2208" w:rsidRDefault="004B2208">
            <w:pPr>
              <w:jc w:val="center"/>
              <w:rPr>
                <w:rFonts w:ascii="Times New Roman" w:eastAsia="Times New Roman" w:hAnsi="Times New Roman" w:cs="Times New Roman"/>
                <w:sz w:val="20"/>
                <w:szCs w:val="20"/>
              </w:rPr>
            </w:pPr>
          </w:p>
        </w:tc>
      </w:tr>
    </w:tbl>
    <w:p w14:paraId="1810C7FB" w14:textId="77777777" w:rsidR="004B2208" w:rsidRDefault="004B2208" w:rsidP="004B2208">
      <w:pPr>
        <w:pStyle w:val="NormalWeb"/>
        <w:rPr>
          <w:lang w:val="en"/>
        </w:rPr>
      </w:pPr>
      <w:r>
        <w:rPr>
          <w:lang w:val="en"/>
        </w:rPr>
        <w:lastRenderedPageBreak/>
        <w:t>  </w:t>
      </w:r>
    </w:p>
    <w:p w14:paraId="56D49A3C" w14:textId="77777777" w:rsidR="004B2208" w:rsidRDefault="004B2208" w:rsidP="004B2208">
      <w:pPr>
        <w:rPr>
          <w:rFonts w:eastAsia="Times New Roman"/>
          <w:lang w:val="en"/>
        </w:rPr>
      </w:pPr>
    </w:p>
    <w:p w14:paraId="3577294E" w14:textId="77777777" w:rsidR="00CF76A7" w:rsidRDefault="00CF76A7"/>
    <w:sectPr w:rsidR="00CF7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7B6C"/>
    <w:multiLevelType w:val="multilevel"/>
    <w:tmpl w:val="76F4F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43EB2"/>
    <w:multiLevelType w:val="multilevel"/>
    <w:tmpl w:val="D212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64FB2"/>
    <w:multiLevelType w:val="multilevel"/>
    <w:tmpl w:val="2A0C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B3D7A"/>
    <w:multiLevelType w:val="multilevel"/>
    <w:tmpl w:val="5E30B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9016E"/>
    <w:multiLevelType w:val="multilevel"/>
    <w:tmpl w:val="FDB22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B1811"/>
    <w:multiLevelType w:val="multilevel"/>
    <w:tmpl w:val="15747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08"/>
    <w:rsid w:val="004B2208"/>
    <w:rsid w:val="00CF7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4260"/>
  <w15:chartTrackingRefBased/>
  <w15:docId w15:val="{FCB57428-6163-4EC3-A8FE-C1B58C2B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08"/>
    <w:pPr>
      <w:spacing w:after="0" w:line="240" w:lineRule="auto"/>
    </w:pPr>
    <w:rPr>
      <w:rFonts w:ascii="Calibri" w:hAnsi="Calibri" w:cs="Calibri"/>
      <w:lang w:eastAsia="en-GB"/>
    </w:rPr>
  </w:style>
  <w:style w:type="paragraph" w:styleId="Heading1">
    <w:name w:val="heading 1"/>
    <w:basedOn w:val="Normal"/>
    <w:link w:val="Heading1Char"/>
    <w:uiPriority w:val="9"/>
    <w:qFormat/>
    <w:rsid w:val="004B220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4B220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B22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208"/>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4B2208"/>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4B2208"/>
    <w:rPr>
      <w:rFonts w:ascii="Calibri" w:hAnsi="Calibri" w:cs="Calibri"/>
      <w:b/>
      <w:bCs/>
      <w:sz w:val="27"/>
      <w:szCs w:val="27"/>
      <w:lang w:eastAsia="en-GB"/>
    </w:rPr>
  </w:style>
  <w:style w:type="character" w:styleId="Hyperlink">
    <w:name w:val="Hyperlink"/>
    <w:basedOn w:val="DefaultParagraphFont"/>
    <w:uiPriority w:val="99"/>
    <w:semiHidden/>
    <w:unhideWhenUsed/>
    <w:rsid w:val="004B2208"/>
    <w:rPr>
      <w:color w:val="0000FF"/>
      <w:u w:val="single"/>
    </w:rPr>
  </w:style>
  <w:style w:type="paragraph" w:styleId="NormalWeb">
    <w:name w:val="Normal (Web)"/>
    <w:basedOn w:val="Normal"/>
    <w:uiPriority w:val="99"/>
    <w:semiHidden/>
    <w:unhideWhenUsed/>
    <w:rsid w:val="004B2208"/>
    <w:pPr>
      <w:spacing w:before="100" w:beforeAutospacing="1" w:after="100" w:afterAutospacing="1"/>
    </w:pPr>
  </w:style>
  <w:style w:type="paragraph" w:customStyle="1" w:styleId="gdp">
    <w:name w:val="gd_p"/>
    <w:basedOn w:val="Normal"/>
    <w:uiPriority w:val="99"/>
    <w:semiHidden/>
    <w:rsid w:val="004B22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TA0MTIuMzg2MjgxODEiLCJ1cmwiOiJodHRwczovL3d3dy5nb3YudWsvb3JkZXItY29yb25hdmlydXMtcmFwaWQtbGF0ZXJhbC1mbG93LXRlc3RzIn0.RmMy6szb0XA0g_Q7qsN-iEvO3xtNhaIeiCruupYRiMw/s/607552851/br/101842802747-l" TargetMode="External"/><Relationship Id="rId13" Type="http://schemas.openxmlformats.org/officeDocument/2006/relationships/hyperlink" Target="https://lnks.gd/l/eyJhbGciOiJIUzI1NiJ9.eyJidWxsZXRpbl9saW5rX2lkIjoxMDYsInVyaSI6ImJwMjpjbGljayIsImJ1bGxldGluX2lkIjoiMjAyMTA0MTIuMzg2MjgxODEiLCJ1cmwiOiJodHRwczovL3d3dy5lc3NleGhpZ2h3YXlzLm9yZy9wYXJrLWFuZC1yaWRlL2NvbGNoZXN0ZXItcGFyay1hbmQtcmlkZT91dG1fbWVkaXVtPWVtYWlsJnV0bV9jYW1wYWlnbj1jb3JvbmF2aXJ1cyUyMHVwZGF0ZSUyMGFwcmlsJnV0bV9zb3VyY2U9Z292ZGVsaXZlcnkmdXRtX2NvbnRlbnQ9JnV0bV90ZXJtPWNvbGNoZXN0ZXIifQ.acMQFuYsQG0qechuF00GEcogzz_Leo-Ckx4lZXbAdJ8/s/607552851/br/101842802747-l" TargetMode="External"/><Relationship Id="rId18" Type="http://schemas.openxmlformats.org/officeDocument/2006/relationships/hyperlink" Target="https://lnks.gd/l/eyJhbGciOiJIUzI1NiJ9.eyJidWxsZXRpbl9saW5rX2lkIjoxMTEsInVyaSI6ImJwMjpjbGljayIsImJ1bGxldGluX2lkIjoiMjAyMTA0MTIuMzg2MjgxODEiLCJ1cmwiOiJodHRwczovL3d3dy5leHBsb3JlLWVzc2V4LmNvbT91dG1fbWVkaXVtPWVtYWlsJnV0bV9jYW1wYWlnbj1jb3JvbmF2aXJ1cyUyMHVwZGF0ZSUyMGFwcmlsJnV0bV9zb3VyY2U9Z292ZGVsaXZlcnkmdXRtX2NvbnRlbnQ9JnV0bV90ZXJtPWV4cGxvcmUlMjBlc3NleCJ9.raGmuxHQ5dxmyarQeugS1Eg75CskY5htLvDiVkgZurA/s/607552851/br/101842802747-l" TargetMode="External"/><Relationship Id="rId26" Type="http://schemas.openxmlformats.org/officeDocument/2006/relationships/hyperlink" Target="https://lnks.gd/l/eyJhbGciOiJIUzI1NiJ9.eyJidWxsZXRpbl9saW5rX2lkIjoxMTksInVyaSI6ImJwMjpjbGljayIsImJ1bGxldGluX2lkIjoiMjAyMTA0MTIuMzg2MjgxODEiLCJ1cmwiOiJodHRwczovL3d3dy5lc3NleGNvdmlkdmFjY2luZS5uaHMudWsifQ.uJ_5MYVwIWHzg3f2gsnQG5rQJUpzPvLwDGh7wmIR_Jk/s/607552851/br/101842802747-l" TargetMode="External"/><Relationship Id="rId39" Type="http://schemas.openxmlformats.org/officeDocument/2006/relationships/hyperlink" Target="https://lnks.gd/l/eyJhbGciOiJIUzI1NiJ9.eyJidWxsZXRpbl9saW5rX2lkIjoxMjgsInVyaSI6ImJwMjpjbGljayIsImJ1bGxldGluX2lkIjoiMjAyMTA0MTIuMzg2MjgxODEiLCJ1cmwiOiJodHRwczovL3d3dy5lc3NleC5nb3YudWsvdG9waWMvcHJpdmFjeS1hbmQtZGF0YS1wcm90ZWN0aW9uIn0.WiaZyoHqJajG2G48f_ckqHUpT7gNPXRnoTkN57pltvY/s/607552851/br/101842802747-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QsInVyaSI6ImJwMjpjbGljayIsImJ1bGxldGluX2lkIjoiMjAyMTA0MTIuMzg2MjgxODEiLCJ1cmwiOiJodHRwczovL3d3dy5lc3NleC5nb3YudWsvYmlydGhzLWNlcmVtb25pZXMtZGVhdGhzP3V0bV9tZWRpdW09ZW1haWwmdXRtX2NhbXBhaWduPWNvcm9uYXZpcnVzJTIwdXBkYXRlJTIwYXByaWwmdXRtX3NvdXJjZT1nb3ZkZWxpdmVyeSZ1dG1fY29udGVudD0mdXRtX3Rlcm09ZnVuZXJhbHMlMjBhbmQlMjB3ZWRkaW5ncyJ9.Hn-gDQR5hQFgPqHT0PdjkJP-0clDA-bhdaydGwiM1fQ/s/607552851/br/101842802747-l" TargetMode="External"/><Relationship Id="rId34" Type="http://schemas.openxmlformats.org/officeDocument/2006/relationships/image" Target="media/image4.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lnks.gd/l/eyJhbGciOiJIUzI1NiJ9.eyJidWxsZXRpbl9saW5rX2lkIjoxMDUsInVyaSI6ImJwMjpjbGljayIsImJ1bGxldGluX2lkIjoiMjAyMTA0MTIuMzg2MjgxODEiLCJ1cmwiOiJodHRwczovL3d3dy5lc3NleGhpZ2h3YXlzLm9yZy9wYXJrLWFuZC1yaWRlL3NhbmRvbi1wYXJrLWFuZC1yaWRlP3V0bV9tZWRpdW09ZW1haWwmdXRtX2NhbXBhaWduPWNvcm9uYXZpcnVzJTIwdXBkYXRlJTIwYXByaWwmdXRtX3NvdXJjZT1nb3ZkZWxpdmVyeSZ1dG1fY29udGVudD0mdXRtX3Rlcm09c2FuZG9uIn0.D_2NImdBc4nNEtS0stWVQ_aFQTP_jRFmQoXgVoSwBxs/s/607552851/br/101842802747-l" TargetMode="External"/><Relationship Id="rId17" Type="http://schemas.openxmlformats.org/officeDocument/2006/relationships/hyperlink" Target="https://lnks.gd/l/eyJhbGciOiJIUzI1NiJ9.eyJidWxsZXRpbl9saW5rX2lkIjoxMTAsInVyaSI6ImJwMjpjbGljayIsImJ1bGxldGluX2lkIjoiMjAyMTA0MTIuMzg2MjgxODEiLCJ1cmwiOiJodHRwczovL2NvdXJzZXMuYWNsZXNzZXguY29tL0F2YWlsYWJsZUNvdXJzZXNMaXN0LkFzcD9SRVNFVExJU1Q9VFJVRSZDT0w9TmFtZURpc3BsYXkmU1JUPUFTQz91dG1fbWVkaXVtPWVtYWlsJnV0bV9jYW1wYWlnbj1jb3JvbmF2aXJ1cyUyMHVwZGF0ZSUyMGFwcmlsJnV0bV9zb3VyY2U9Z292ZGVsaXZlcnkmdXRtX2NvbnRlbnQ9JnV0bV90ZXJtPWFjbCUyMG9ubGluZSUyMGNvdXJzZXMifQ.cZ7Q6YcEY5qJnT6XPPN1gIt7_MxC2FNia_EV20Wl7jE/s/607552851/br/101842802747-l" TargetMode="External"/><Relationship Id="rId25" Type="http://schemas.openxmlformats.org/officeDocument/2006/relationships/hyperlink" Target="https://lnks.gd/l/eyJhbGciOiJIUzI1NiJ9.eyJidWxsZXRpbl9saW5rX2lkIjoxMTgsInVyaSI6ImJwMjpjbGljayIsImJ1bGxldGluX2lkIjoiMjAyMTA0MTIuMzg2MjgxODEiLCJ1cmwiOiJodHRwczovL3d3dy5lc3NleHdlbGxiZWluZ3NlcnZpY2UuY28udWsvIn0.KfRIgv-s5gbrx3IajmVaxlIpdZfsyjoyzLoPVtNYlXI/s/607552851/br/101842802747-l" TargetMode="External"/><Relationship Id="rId33" Type="http://schemas.openxmlformats.org/officeDocument/2006/relationships/hyperlink" Target="https://lnks.gd/l/eyJhbGciOiJIUzI1NiJ9.eyJidWxsZXRpbl9saW5rX2lkIjoxMjUsInVyaSI6ImJwMjpjbGljayIsImJ1bGxldGluX2lkIjoiMjAyMTA0MTIuMzg2MjgxODEiLCJ1cmwiOiJodHRwczovL3R3aXR0ZXIuY29tL0Vzc2V4X0NDIn0.n9xYEztuZsP8Zga-hTBmC8dtzliebIR8Z6wyj634zjk/s/607552851/br/101842802747-l" TargetMode="External"/><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lnks.gd/l/eyJhbGciOiJIUzI1NiJ9.eyJidWxsZXRpbl9saW5rX2lkIjoxMDksInVyaSI6ImJwMjpjbGljayIsImJ1bGxldGluX2lkIjoiMjAyMTA0MTIuMzg2MjgxODEiLCJ1cmwiOiJodHRwczovL2FjbGVzc2V4LmNvbS9yZW9wZW5pbmctb3VyLWNlbnRyZXMtZnJvbS04LW1hcmNoLz91dG1fbWVkaXVtPWVtYWlsJnV0bV9jYW1wYWlnbj1jb3JvbmF2aXJ1cyUyMHVwZGF0ZSUyMGFwcmlsJnV0bV9zb3VyY2U9Z292ZGVsaXZlcnkmdXRtX2NvbnRlbnQ9JnV0bV90ZXJtPWFjbCUyMHJlb3BlbmluZyJ9.C6_OzNEcuuFqDFX2iBs6F2zKo6CitVkSU9rqNzCFD_0/s/607552851/br/101842802747-l" TargetMode="External"/><Relationship Id="rId20" Type="http://schemas.openxmlformats.org/officeDocument/2006/relationships/hyperlink" Target="https://lnks.gd/l/eyJhbGciOiJIUzI1NiJ9.eyJidWxsZXRpbl9saW5rX2lkIjoxMTMsInVyaSI6ImJwMjpjbGljayIsImJ1bGxldGluX2lkIjoiMjAyMTA0MTIuMzg2MjgxODEiLCJ1cmwiOiJodHRwczovL3d3dy5hY3RpdmVlc3NleC5vcmcvZ2V0dGluZy1hY3RpdmU_dXRtX21lZGl1bT1lbWFpbCZ1dG1fY2FtcGFpZ249Y29yb25hdmlydXMlMjB1cGRhdGUlMjBhcHJpbCZ1dG1fc291cmNlPWdvdmRlbGl2ZXJ5JnV0bV9jb250ZW50PSZ1dG1fdGVybT1hY3RpdmUlMjBlc3NleCJ9.mK1Zob2R7oL7AhisFgi6G_KfsOmZdndAv0hza6CBTgg/s/607552851/br/101842802747-l" TargetMode="External"/><Relationship Id="rId29" Type="http://schemas.openxmlformats.org/officeDocument/2006/relationships/hyperlink" Target="https://lnks.gd/l/eyJhbGciOiJIUzI1NiJ9.eyJidWxsZXRpbl9saW5rX2lkIjoxMjIsInVyaSI6ImJwMjpjbGljayIsImJ1bGxldGluX2lkIjoiMjAyMTA0MTIuMzg2MjgxODEiLCJ1cmwiOiJodHRwczovL3d3dy5lc3NleC5nb3YudWsvbG9va2luZy1hZnRlci15b3Vyc2VsZi1hbmQtb3RoZXJzL2hlYWx0aC1hbmQtd2VsbGJlaW5nLXN1cHBvcnQ_dXRtX21lZGl1bT1lbWFpbCZ1dG1fY2FtcGFpZ249Y29yb25hdmlydXMlMjB1cGRhdGUlMjBhcHJpbCZ1dG1fc291cmNlPWdvdmRlbGl2ZXJ5JnV0bV9jb250ZW50PSZ1dG1fdGVybT1oZWFsdGglMjBhbmQlMjB3ZWxsYmVpbmcifQ.qcO5Fr2iKDykxu4Fg7H_a2p_MOxDxTUfyNL2MvG2otY/s/607552851/br/101842802747-l" TargetMode="External"/><Relationship Id="rId41" Type="http://schemas.openxmlformats.org/officeDocument/2006/relationships/hyperlink" Target="https://lnks.gd/l/eyJhbGciOiJIUzI1NiJ9.eyJidWxsZXRpbl9saW5rX2lkIjoxMzAsInVyaSI6ImJwMjpjbGljayIsImJ1bGxldGluX2lkIjoiMjAyMTA0MTIuMzg2MjgxODEiLCJ1cmwiOiJodHRwczovL2NvbnRlbnQuZ292ZGVsaXZlcnkuY29tL2FjY291bnRzL1VLRVNTRVgvYnVsbGV0aW5zLzJjYjY1MmEifQ.eTqBfuQGZ7u5jbOwEo942QM81m-ay543ax-o5oFlz2o/s/607552851/br/101842802747-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nks.gd/l/eyJhbGciOiJIUzI1NiJ9.eyJidWxsZXRpbl9saW5rX2lkIjoxMDQsInVyaSI6ImJwMjpjbGljayIsImJ1bGxldGluX2lkIjoiMjAyMTA0MTIuMzg2MjgxODEiLCJ1cmwiOiJodHRwczovL2xpYnJhcmllcy5lc3NleC5nb3YudWsvbGlicmFyeS1sb2NhdGlvbnMtYW5kLW9wZW5pbmctdGltZXMvP3V0bV9tZWRpdW09ZW1haWwmdXRtX2NhbXBhaWduPWNvcm9uYXZpcnVzJTIwdXBkYXRlJTIwYXByaWwmdXRtX3NvdXJjZT1nb3ZkZWxpdmVyeSZ1dG1fY29udGVudD0mdXRtX3Rlcm09bGlicmFyaWVzIn0.v9lA-G_hziG2R8liuflwrDseUk1VtuRd1rH6IQqdLdw/s/607552851/br/101842802747-l" TargetMode="External"/><Relationship Id="rId24" Type="http://schemas.openxmlformats.org/officeDocument/2006/relationships/hyperlink" Target="https://lnks.gd/l/eyJhbGciOiJIUzI1NiJ9.eyJidWxsZXRpbl9saW5rX2lkIjoxMTcsInVyaSI6ImJwMjpjbGljayIsImJ1bGxldGluX2lkIjoiMjAyMTA0MTIuMzg2MjgxODEiLCJ1cmwiOiJodHRwczovL3d3dy5nb3YudWsvZ292ZXJubWVudC9wdWJsaWNhdGlvbnMvY292aWQtMTktcmVzcG9uc2Utc3ByaW5nLTIwMjEvY292aWQtMTktcmVzcG9uc2Utc3ByaW5nLTIwMjEjcm9hZG1hcCJ9.q4N6h3-oPAbUB-DbDsA5ZY2DeN0cA-0sWQWeoLHGKBM/s/607552851/br/101842802747-l" TargetMode="External"/><Relationship Id="rId32" Type="http://schemas.openxmlformats.org/officeDocument/2006/relationships/image" Target="media/image3.png"/><Relationship Id="rId37" Type="http://schemas.openxmlformats.org/officeDocument/2006/relationships/hyperlink" Target="https://lnks.gd/l/eyJhbGciOiJIUzI1NiJ9.eyJidWxsZXRpbl9saW5rX2lkIjoxMjcsInVyaSI6ImJwMjpjbGljayIsImJ1bGxldGluX2lkIjoiMjAyMTA0MTIuMzg2MjgxODEiLCJ1cmwiOiJodHRwczovL3d3dy5saW5rZWRpbi5jb20vY29tcGFueS9lc3NleC1jb3VudHktY291bmNpbCJ9.c69MpyecyNgKwezX8wW4k6Ss4-5bnxroOq5qJ56QbTk/s/607552851/br/101842802747-l" TargetMode="External"/><Relationship Id="rId40" Type="http://schemas.openxmlformats.org/officeDocument/2006/relationships/hyperlink" Target="https://lnks.gd/l/eyJhbGciOiJIUzI1NiJ9.eyJidWxsZXRpbl9saW5rX2lkIjoxMjksInF1ZXJ5X3BhcmFtcyI6WyJ2ZXJpZmljYXRpb24iLCJkZXN0aW5hdGlvbiJdLCJ1cmkiOiJicDI6Y2xpY2siLCJidWxsZXRpbl9pZCI6IjIwMjEwNDEyLjM4NjI4MTgxIiwidXJsIjoiaHR0cHM6Ly9wdWJsaWMuZ292ZGVsaXZlcnkuY29tL2FjY291bnRzL1VLRVNTRVgvc3Vic2NyaWJlci91bnN1YnNjcmliZV9mcm9tX3RvcGljP3RvcGljX2lkPVVLRVNTRVhfNTYyIn0.ChCBcBRt4gg7nMDB-wxXxHE4m4eUh6fUs3sfYvM3tdI/s/607552851/br/101842802747-l?verification=5.16d0eee42d4c1db89d6f8fcdb58da6e7&amp;destination=info%40harwichtowncouncil.co.uk" TargetMode="External"/><Relationship Id="rId5" Type="http://schemas.openxmlformats.org/officeDocument/2006/relationships/hyperlink" Target="https://lnks.gd/l/eyJhbGciOiJIUzI1NiJ9.eyJidWxsZXRpbl9saW5rX2lkIjoxMDAsInVyaSI6ImJwMjpjbGljayIsImJ1bGxldGluX2lkIjoiMjAyMTA0MTIuMzg2MjgxODEiLCJ1cmwiOiJodHRwczovL2NvbnRlbnQuZ292ZGVsaXZlcnkuY29tL2FjY291bnRzL1VLRVNTRVgvYnVsbGV0aW5zLzJjYjY1MmEifQ.VsCZ4F95322BVB_x8MOny-v96I8ouvb4HamJA6czSeM/s/607552851/br/101842802747-l" TargetMode="External"/><Relationship Id="rId15" Type="http://schemas.openxmlformats.org/officeDocument/2006/relationships/hyperlink" Target="https://lnks.gd/l/eyJhbGciOiJIUzI1NiJ9.eyJidWxsZXRpbl9saW5rX2lkIjoxMDgsInVyaSI6ImJwMjpjbGljayIsImJ1bGxldGluX2lkIjoiMjAyMTA0MTIuMzg2MjgxODEiLCJ1cmwiOiJodHRwczovL3d3dy5lc3NleG91dGRvb3JzLmNvbS90aGUtbG9jay1jbGltYmluZy13YWxsLz91dG1fbWVkaXVtPWVtYWlsJnV0bV9jYW1wYWlnbj1jb3JvbmF2aXJ1cyUyMHVwZGF0ZSUyMGFwcmlsJnV0bV9zb3VyY2U9Z292ZGVsaXZlcnkmdXRtX2NvbnRlbnQ9JnV0bV90ZXJtPXRoZSUyMGxvY2slMjBjbGltYmluZyUyMHdhbGwifQ.-__-vlYVwyGLlUrNZwqBe1pZ9jkdRbODui6Sp9N_Pt0/s/607552851/br/101842802747-l" TargetMode="External"/><Relationship Id="rId23" Type="http://schemas.openxmlformats.org/officeDocument/2006/relationships/hyperlink" Target="https://lnks.gd/l/eyJhbGciOiJIUzI1NiJ9.eyJidWxsZXRpbl9saW5rX2lkIjoxMTYsInVyaSI6ImJwMjpjbGljayIsImJ1bGxldGluX2lkIjoiMjAyMTA0MTIuMzg2MjgxODEiLCJ1cmwiOiJodHRwczovL3R3aXR0ZXIuY29tL2Vzc2V4aGlnaHdheXMifQ.fYp34kqJ7E-YuvT5EocTUMsDo0--fpqvuB42LBaoTuI/s/607552851/br/101842802747-l" TargetMode="External"/><Relationship Id="rId28" Type="http://schemas.openxmlformats.org/officeDocument/2006/relationships/hyperlink" Target="https://lnks.gd/l/eyJhbGciOiJIUzI1NiJ9.eyJidWxsZXRpbl9saW5rX2lkIjoxMjEsInVyaSI6ImJwMjpjbGljayIsImJ1bGxldGluX2lkIjoiMjAyMTA0MTIuMzg2MjgxODEiLCJ1cmwiOiJodHRwczovL3d3dy5lc3NleC5nb3YudWsvZmluYW5jaWFsLXN1cHBvcnQtZm9yLXlvdXItYnVzaW5lc3MvYXBwbHktZm9yLWEtZ3JhbnQ_dXRtX21lZGl1bT1jb3JvbmF2aXJ1c19uZXdzbGV0dGVyX2FwcmlsJnV0bV9jYW1wYWlnbj1idXNpbmVzc19ncmFudHMmdXRtX3NvdXJjZT1nb3ZfZGVsaXZlcnkmdXRtX2NvbnRlbnQ9JnV0bV90ZXJtPSJ9.vJ1lAhJLQqdzgcGREs00USl4UOTele8RG3-6D7BDz9s/s/607552851/br/101842802747-l" TargetMode="External"/><Relationship Id="rId36" Type="http://schemas.openxmlformats.org/officeDocument/2006/relationships/image" Target="media/image5.png"/><Relationship Id="rId10" Type="http://schemas.openxmlformats.org/officeDocument/2006/relationships/hyperlink" Target="https://lnks.gd/l/eyJhbGciOiJIUzI1NiJ9.eyJidWxsZXRpbl9saW5rX2lkIjoxMDMsInVyaSI6ImJwMjpjbGljayIsImJ1bGxldGluX2lkIjoiMjAyMTA0MTIuMzg2MjgxODEiLCJ1cmwiOiJodHRwczovL3d3dy5nb3YudWsvZ2V0LWNvcm9uYXZpcnVzLXRlc3QifQ.7QQlE-03v4cJP63zfnouGlXQ0e3ZOK3jSAc9FKx2yNM/s/607552851/br/101842802747-l" TargetMode="External"/><Relationship Id="rId19" Type="http://schemas.openxmlformats.org/officeDocument/2006/relationships/hyperlink" Target="https://lnks.gd/l/eyJhbGciOiJIUzI1NiJ9.eyJidWxsZXRpbl9saW5rX2lkIjoxMTIsInVyaSI6ImJwMjpjbGljayIsImJ1bGxldGluX2lkIjoiMjAyMTA0MTIuMzg2MjgxODEiLCJ1cmwiOiJodHRwczovL3d3dy52aXNpdGVzc2V4LmNvbS8_dXRtX21lZGl1bT1lbWFpbCZ1dG1fY2FtcGFpZ249Y29yb25hdmlydXMlMjB1cGRhdGUlMjBhcHJpbCZ1dG1fc291cmNlPWdvdmRlbGl2ZXJ5JnV0bV9jb250ZW50PSZ1dG1fdGVybT12aXNpdCUyMGVzc2V4In0.M4LN9JSyD6HXdAv4Liruoyu0QRaCItCiaLezlqMxCKk/s/607552851/br/101842802747-l" TargetMode="External"/><Relationship Id="rId31" Type="http://schemas.openxmlformats.org/officeDocument/2006/relationships/hyperlink" Target="https://lnks.gd/l/eyJhbGciOiJIUzI1NiJ9.eyJidWxsZXRpbl9saW5rX2lkIjoxMjQsInVyaSI6ImJwMjpjbGljayIsImJ1bGxldGluX2lkIjoiMjAyMTA0MTIuMzg2MjgxODEiLCJ1cmwiOiJodHRwOi8vd3d3LmZhY2Vib29rLmNvbS9lc3NleGNvdW50eWNvdW5jaWwifQ.wRH-V8JENTCnCHY48rtTZ-h7N0Rm0XEEXISIxSHt9p0/s/607552851/br/101842802747-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TA0MTIuMzg2MjgxODEiLCJ1cmwiOiJodHRwczovL3d3dy5lc3NleC5nb3YudWsvZ2V0dGluZy10ZXN0ZWQtZm9yLWNvdmlkLTE5L2xhdGVyYWwtZmxvdy10ZXN0LWtpdC1jb2xsZWN0aW9uLXBvaW50cz91dG1fbWVkaXVtPWVtYWlsJnV0bV9jYW1wYWlnbj1jb3JvbmF2aXJ1cyUyMHVwZGF0ZSUyMGFwcmlsJnV0bV9zb3VyY2U9Z292ZGVsaXZlcnkmdXRtX2NvbnRlbnQ9JnV0bV90ZXJtPXRlc3QlMjBjb2xsZWN0aW9uIn0.UA-GHo1uVZkka7UH1K_Ww_YkJHp1KlUier0WvIkSNPw/s/607552851/br/101842802747-l" TargetMode="External"/><Relationship Id="rId14" Type="http://schemas.openxmlformats.org/officeDocument/2006/relationships/hyperlink" Target="https://lnks.gd/l/eyJhbGciOiJIUzI1NiJ9.eyJidWxsZXRpbl9saW5rX2lkIjoxMDcsInVyaSI6ImJwMjpjbGljayIsImJ1bGxldGluX2lkIjoiMjAyMTA0MTIuMzg2MjgxODEiLCJ1cmwiOiJodHRwczovL3R3aXR0ZXIuY29tL2Vzc2V4aGlnaHdheXMifQ.O5WbRV97_TX4yKX_0hutWEE6V43Do-pmTpMQ8xZr95k/s/607552851/br/101842802747-l" TargetMode="External"/><Relationship Id="rId22" Type="http://schemas.openxmlformats.org/officeDocument/2006/relationships/hyperlink" Target="https://lnks.gd/l/eyJhbGciOiJIUzI1NiJ9.eyJidWxsZXRpbl9saW5rX2lkIjoxMTUsInVyaSI6ImJwMjpjbGljayIsImJ1bGxldGluX2lkIjoiMjAyMTA0MTIuMzg2MjgxODEiLCJ1cmwiOiJodHRwczovL3d3dy5lc3NleGhpZ2h3YXlzLm9yZy9wYXJrLWFuZC1yaWRlL2NoZWxtZXItdmFsbGV5LXBhcmstYW5kLXJpZGU_dXRtX21lZGl1bT1lbWFpbCZ1dG1fY2FtcGFpZ249Y29yb25hdmlydXMlMjB1cGRhdGUlMjBhcHJpbCZ1dG1fc291cmNlPWdvdmRlbGl2ZXJ5JnV0bV9jb250ZW50PSZ1dG1fdGVybT1jaGVsbWVyJTIwdmFsbGV5In0.D1iNfhCt4G4kfhjNuHaNFWK4QUilDmePpLT1DjBKY4w/s/607552851/br/101842802747-l" TargetMode="External"/><Relationship Id="rId27" Type="http://schemas.openxmlformats.org/officeDocument/2006/relationships/hyperlink" Target="https://lnks.gd/l/eyJhbGciOiJIUzI1NiJ9.eyJidWxsZXRpbl9saW5rX2lkIjoxMjAsInVyaSI6ImJwMjpjbGljayIsImJ1bGxldGluX2lkIjoiMjAyMTA0MTIuMzg2MjgxODEiLCJ1cmwiOiJodHRwczovL3d3dy5lc3NleC5nb3YudWsvc3VwcG9ydC1pZi15b3UtYXJlLXNlbGYtaXNvbGF0aW5nL3dvcmstYW5kLWZpbmFuY2U_dXRtX21lZGl1bT1lbWFpbCZ1dG1fY2FtcGFpZ249Y29yb25hdmlydXMlMjB1cGRhdGUlMjBhcHJpbCZ1dG1fc291cmNlPWdvdmRlbGl2ZXJ5JnV0bV9jb250ZW50PSZ1dG1fdGVybT1zZWxmLWlzb2xhdGlvbiUyMHN1cHBvcnQifQ.bhD-pxqnpMF5M9mP438uxXzfetCx5fNUkgIwkK8vFkE/s/607552851/br/101842802747-l" TargetMode="External"/><Relationship Id="rId30" Type="http://schemas.openxmlformats.org/officeDocument/2006/relationships/hyperlink" Target="https://lnks.gd/l/eyJhbGciOiJIUzI1NiJ9.eyJidWxsZXRpbl9saW5rX2lkIjoxMjMsInVyaSI6ImJwMjpjbGljayIsImJ1bGxldGluX2lkIjoiMjAyMTA0MTIuMzg2MjgxODEiLCJ1cmwiOiJodHRwczovL3d3dy5lc3NleC5nb3YudWsvc3RheWluZy13ZWxsP3V0bV9tZWRpdW09ZW1haWwmdXRtX2NhbXBhaWduPWNvcm9uYXZpcnVzJTIwdXBkYXRlJTIwYXByaWwmdXRtX3NvdXJjZT1nb3ZkZWxpdmVyeSZ1dG1fY29udGVudD0mdXRtX3Rlcm09c3RheWluZyUyMHdlbGwifQ.EUPDu9PaZmOI_X6VDxxmSI7P7gPb1XyVyX5xzoJeChg/s/607552851/br/101842802747-l" TargetMode="External"/><Relationship Id="rId35" Type="http://schemas.openxmlformats.org/officeDocument/2006/relationships/hyperlink" Target="https://lnks.gd/l/eyJhbGciOiJIUzI1NiJ9.eyJidWxsZXRpbl9saW5rX2lkIjoxMjYsInVyaSI6ImJwMjpjbGljayIsImJ1bGxldGluX2lkIjoiMjAyMTA0MTIuMzg2MjgxODEiLCJ1cmwiOiJodHRwczovL3d3dy55b3V0dWJlLmNvbS91c2VyL0Vzc2V4Q291bnR5Q291bmNpbCJ9.__DnO0WwD1NyrJt1JejuONS4VkVXPm8cfzwlm1M6HfU/s/607552851/br/101842802747-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3154</Words>
  <Characters>17979</Characters>
  <Application>Microsoft Office Word</Application>
  <DocSecurity>0</DocSecurity>
  <Lines>149</Lines>
  <Paragraphs>42</Paragraphs>
  <ScaleCrop>false</ScaleCrop>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Ballard</dc:creator>
  <cp:keywords/>
  <dc:description/>
  <cp:lastModifiedBy>Lucy Ballard</cp:lastModifiedBy>
  <cp:revision>1</cp:revision>
  <dcterms:created xsi:type="dcterms:W3CDTF">2021-04-12T20:05:00Z</dcterms:created>
  <dcterms:modified xsi:type="dcterms:W3CDTF">2021-04-12T20:06:00Z</dcterms:modified>
</cp:coreProperties>
</file>